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60358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1м,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920588" w:rsidP="00BE02A9">
            <w:pPr>
              <w:spacing w:after="0"/>
              <w:jc w:val="center"/>
            </w:pPr>
            <w:r>
              <w:t>16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560358" w:rsidP="00560358">
            <w:pPr>
              <w:spacing w:after="0"/>
              <w:jc w:val="center"/>
            </w:pPr>
            <w:r>
              <w:t>Отклонение в родственные тональности через характерные интервалы и тритоны. Квинтоль и секстоль в одноголосии</w:t>
            </w:r>
          </w:p>
        </w:tc>
        <w:tc>
          <w:tcPr>
            <w:tcW w:w="4314" w:type="dxa"/>
          </w:tcPr>
          <w:p w:rsidR="00C750BB" w:rsidRDefault="0092058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гармонический анализ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92058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работа в тональности </w:t>
            </w:r>
            <w:r>
              <w:rPr>
                <w:sz w:val="24"/>
                <w:szCs w:val="24"/>
                <w:lang w:val="en-US"/>
              </w:rPr>
              <w:t>f-moll</w:t>
            </w:r>
            <w:r>
              <w:rPr>
                <w:sz w:val="24"/>
                <w:szCs w:val="24"/>
              </w:rPr>
              <w:t xml:space="preserve"> – посторение альтерированной и хроматической гаммы, хроматических интервалов с разрешением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Pr="00560358" w:rsidRDefault="0092058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запись интервальной последовательности на слух</w:t>
            </w:r>
            <w:r w:rsidR="00560358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C750BB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560358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FD6462">
              <w:rPr>
                <w:sz w:val="24"/>
                <w:szCs w:val="24"/>
              </w:rPr>
              <w:t>петь</w:t>
            </w:r>
            <w:r w:rsidR="00560358" w:rsidRPr="00A039DF">
              <w:rPr>
                <w:sz w:val="24"/>
                <w:szCs w:val="24"/>
              </w:rPr>
              <w:t xml:space="preserve"> интервальную п</w:t>
            </w:r>
            <w:r w:rsidR="00FD6462">
              <w:rPr>
                <w:sz w:val="24"/>
                <w:szCs w:val="24"/>
              </w:rPr>
              <w:t>оследовательность</w:t>
            </w:r>
            <w:r>
              <w:rPr>
                <w:sz w:val="24"/>
                <w:szCs w:val="24"/>
              </w:rPr>
              <w:t>;</w:t>
            </w:r>
          </w:p>
          <w:p w:rsidR="00A039DF" w:rsidRDefault="00FD6462" w:rsidP="00C750BB">
            <w:pPr>
              <w:spacing w:after="0"/>
            </w:pPr>
            <w:r>
              <w:rPr>
                <w:sz w:val="24"/>
                <w:szCs w:val="24"/>
              </w:rPr>
              <w:t>3) гармонический анализ</w:t>
            </w:r>
            <w:r w:rsidR="00A039DF" w:rsidRPr="00A039DF">
              <w:rPr>
                <w:sz w:val="24"/>
                <w:szCs w:val="24"/>
              </w:rPr>
              <w:t>.</w:t>
            </w:r>
          </w:p>
        </w:tc>
      </w:tr>
      <w:tr w:rsidR="00C750BB" w:rsidTr="00A039DF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920588" w:rsidP="00BE02A9">
            <w:pPr>
              <w:spacing w:after="0"/>
              <w:jc w:val="center"/>
            </w:pPr>
            <w:r>
              <w:t>17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67651F" w:rsidRDefault="00560358" w:rsidP="00560358">
            <w:pPr>
              <w:spacing w:after="0"/>
              <w:jc w:val="center"/>
            </w:pPr>
            <w:r>
              <w:t>Отклонение в родственные тональности через характерные интервалы и тритоны. Квинтоль и секстоль в одноголосии</w:t>
            </w:r>
          </w:p>
        </w:tc>
        <w:tc>
          <w:tcPr>
            <w:tcW w:w="4314" w:type="dxa"/>
          </w:tcPr>
          <w:p w:rsid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560358" w:rsidRP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FD6462">
              <w:rPr>
                <w:sz w:val="24"/>
                <w:szCs w:val="24"/>
              </w:rPr>
              <w:t>запись одноголосного диктанта</w:t>
            </w:r>
            <w:r w:rsidR="00A039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43" w:type="dxa"/>
          </w:tcPr>
          <w:p w:rsidR="00A039DF" w:rsidRPr="00A039DF" w:rsidRDefault="00A039DF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8E578B" w:rsidRPr="00A039DF" w:rsidRDefault="00CA15DE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транс</w:t>
            </w:r>
            <w:bookmarkStart w:id="0" w:name="_GoBack"/>
            <w:bookmarkEnd w:id="0"/>
            <w:r>
              <w:rPr>
                <w:sz w:val="24"/>
                <w:szCs w:val="24"/>
              </w:rPr>
              <w:t>понировать мелодию диктанта и петь</w:t>
            </w:r>
            <w:r w:rsidR="00A039DF">
              <w:rPr>
                <w:sz w:val="24"/>
                <w:szCs w:val="24"/>
              </w:rPr>
              <w:t>.</w:t>
            </w:r>
          </w:p>
        </w:tc>
      </w:tr>
    </w:tbl>
    <w:p w:rsidR="00BE02A9" w:rsidRDefault="00BE02A9" w:rsidP="00FD6462">
      <w:pPr>
        <w:spacing w:after="0"/>
        <w:ind w:firstLine="709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6B" w:rsidRDefault="00DE096B" w:rsidP="007C13AC">
      <w:pPr>
        <w:spacing w:after="0"/>
      </w:pPr>
      <w:r>
        <w:separator/>
      </w:r>
    </w:p>
  </w:endnote>
  <w:endnote w:type="continuationSeparator" w:id="0">
    <w:p w:rsidR="00DE096B" w:rsidRDefault="00DE096B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6B" w:rsidRDefault="00DE096B" w:rsidP="007C13AC">
      <w:pPr>
        <w:spacing w:after="0"/>
      </w:pPr>
      <w:r>
        <w:separator/>
      </w:r>
    </w:p>
  </w:footnote>
  <w:footnote w:type="continuationSeparator" w:id="0">
    <w:p w:rsidR="00DE096B" w:rsidRDefault="00DE096B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E578B"/>
    <w:rsid w:val="00907E2D"/>
    <w:rsid w:val="00920588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A15DE"/>
    <w:rsid w:val="00CC1893"/>
    <w:rsid w:val="00DE096B"/>
    <w:rsid w:val="00E47D8F"/>
    <w:rsid w:val="00EA59DF"/>
    <w:rsid w:val="00EE4070"/>
    <w:rsid w:val="00EE6337"/>
    <w:rsid w:val="00EF6186"/>
    <w:rsid w:val="00F12C76"/>
    <w:rsid w:val="00F37A53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24D9F-0FBF-457F-8CCF-1CAD3FE4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10</cp:revision>
  <dcterms:created xsi:type="dcterms:W3CDTF">2024-05-04T06:42:00Z</dcterms:created>
  <dcterms:modified xsi:type="dcterms:W3CDTF">2024-05-16T18:25:00Z</dcterms:modified>
</cp:coreProperties>
</file>