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3C6" w:rsidRDefault="002E63C6" w:rsidP="002E63C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Учебный предмет «Медицинская подготовка»</w:t>
      </w:r>
    </w:p>
    <w:p w:rsidR="002E63C6" w:rsidRDefault="002E63C6" w:rsidP="002E63C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 3В</w:t>
      </w:r>
    </w:p>
    <w:p w:rsidR="002E63C6" w:rsidRDefault="002E63C6" w:rsidP="002E63C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11.05.2024</w:t>
      </w:r>
      <w:r w:rsidR="008A48E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9574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A48EE">
        <w:rPr>
          <w:rFonts w:ascii="Times New Roman" w:hAnsi="Times New Roman" w:cs="Times New Roman"/>
          <w:b/>
          <w:sz w:val="28"/>
          <w:szCs w:val="28"/>
        </w:rPr>
        <w:t>Время 11.50-12.35</w:t>
      </w:r>
    </w:p>
    <w:p w:rsidR="00070E1C" w:rsidRDefault="002E63C6" w:rsidP="002E63C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 «</w:t>
      </w:r>
      <w:r w:rsidR="00D37A1F">
        <w:rPr>
          <w:rFonts w:ascii="Times New Roman" w:hAnsi="Times New Roman" w:cs="Times New Roman"/>
          <w:b/>
          <w:sz w:val="28"/>
          <w:szCs w:val="28"/>
        </w:rPr>
        <w:t>Отработка правил наложения первичной асептической повязки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37A1F" w:rsidRDefault="00D37A1F" w:rsidP="00D37A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37A1F" w:rsidRDefault="00D37A1F" w:rsidP="002957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37A1F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отработать правила наложения первичной асептической  повязки «чепец» при травме головы, восьмиобразной – на область грудной клетки при непроникающем ранении, индивидуального перевязочного пакета – при проникающем ранении грудной клетки</w:t>
      </w:r>
    </w:p>
    <w:p w:rsidR="00D37A1F" w:rsidRDefault="00D37A1F" w:rsidP="00D37A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7A1F" w:rsidRPr="00D37A1F" w:rsidRDefault="00D37A1F" w:rsidP="00295745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37A1F">
        <w:rPr>
          <w:rFonts w:ascii="Times New Roman" w:hAnsi="Times New Roman" w:cs="Times New Roman"/>
          <w:b/>
          <w:sz w:val="28"/>
          <w:szCs w:val="28"/>
        </w:rPr>
        <w:t>На основании полученных знаний и умений (параграфы 4- 9 учебного пособия, практическая работа 3) выполните задания.</w:t>
      </w:r>
    </w:p>
    <w:p w:rsidR="00D37A1F" w:rsidRPr="0075334C" w:rsidRDefault="00D37A1F" w:rsidP="0029574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5334C">
        <w:rPr>
          <w:rFonts w:ascii="Times New Roman" w:hAnsi="Times New Roman" w:cs="Times New Roman"/>
          <w:b/>
          <w:sz w:val="28"/>
          <w:szCs w:val="28"/>
        </w:rPr>
        <w:t>Ответьте на вопросы.</w:t>
      </w:r>
    </w:p>
    <w:p w:rsidR="00D37A1F" w:rsidRDefault="00D37A1F" w:rsidP="00295745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заключается риск вашей безопасности при выполнении повязок пострадавшему?</w:t>
      </w:r>
    </w:p>
    <w:p w:rsidR="00D37A1F" w:rsidRDefault="00D37A1F" w:rsidP="00295745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важно</w:t>
      </w:r>
      <w:r w:rsidR="00515EC8">
        <w:rPr>
          <w:rFonts w:ascii="Times New Roman" w:hAnsi="Times New Roman" w:cs="Times New Roman"/>
          <w:sz w:val="28"/>
          <w:szCs w:val="28"/>
        </w:rPr>
        <w:t xml:space="preserve"> во время выполнения повязок придать удобное положение пострадавшему?</w:t>
      </w:r>
    </w:p>
    <w:p w:rsidR="00515EC8" w:rsidRDefault="00515EC8" w:rsidP="00295745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Почему, оказывая помощь пострадавшему, необходимо расположиться к нему лицом, поддерживать с ним разговор?</w:t>
      </w:r>
    </w:p>
    <w:p w:rsidR="00515EC8" w:rsidRPr="0075334C" w:rsidRDefault="00515EC8" w:rsidP="0029574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5334C">
        <w:rPr>
          <w:rFonts w:ascii="Times New Roman" w:hAnsi="Times New Roman" w:cs="Times New Roman"/>
          <w:b/>
          <w:sz w:val="28"/>
          <w:szCs w:val="28"/>
        </w:rPr>
        <w:t>Заполните пропуски.</w:t>
      </w:r>
    </w:p>
    <w:p w:rsidR="00515EC8" w:rsidRDefault="00515EC8" w:rsidP="00295745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выполнить повязку-чепец на голову, нужно помнить следующие правила:</w:t>
      </w:r>
    </w:p>
    <w:p w:rsidR="00515EC8" w:rsidRDefault="00515EC8" w:rsidP="00295745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Подготовьте полоску узкого бинта длиной около 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15EC8" w:rsidRDefault="00515EC8" w:rsidP="00295745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Наложите бинт-завязку на ___________________ область головы так, чтобы его концы были опущены вниз, ________________(впереди/сзади) ушных раковин. Попросите пострадавшего слегка натягивать концы бинта-завязки вниз.</w:t>
      </w:r>
    </w:p>
    <w:p w:rsidR="00515EC8" w:rsidRDefault="00515EC8" w:rsidP="00295745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Возьмите упаковку _______________(неширокого/широкого) стерильного бинта. Вокруг головы через лобную и затылочную область наложите ________________(два/более двух) круговых  фиксирующих тура.</w:t>
      </w:r>
    </w:p>
    <w:p w:rsidR="00515EC8" w:rsidRDefault="00515EC8" w:rsidP="00295745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Доведя третий и последующие туры до бинта-заявки, основной бинт обведите вокруг нее. Перекидывая бинт через заявку, постепенно закройте им весь свод черепа.  Конец бинта __________________ к одной из завязок, после чего под подбородком _______________________концы бинта-завязки.</w:t>
      </w:r>
    </w:p>
    <w:p w:rsidR="0075334C" w:rsidRPr="0075334C" w:rsidRDefault="0075334C" w:rsidP="0029574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5334C">
        <w:rPr>
          <w:rFonts w:ascii="Times New Roman" w:hAnsi="Times New Roman" w:cs="Times New Roman"/>
          <w:b/>
          <w:sz w:val="28"/>
          <w:szCs w:val="28"/>
        </w:rPr>
        <w:t>Подчеркните правильный вариант ответа в скобках, заполните пропуски.</w:t>
      </w:r>
    </w:p>
    <w:p w:rsidR="0075334C" w:rsidRDefault="0075334C" w:rsidP="00295745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Непроникающие ранения грудной клетки сопровождаются (необильным/обильным) кровотечением. В этом случае удобно использовать спиральную повязку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________________________________.</w:t>
      </w:r>
    </w:p>
    <w:p w:rsidR="0075334C" w:rsidRDefault="0075334C" w:rsidP="00295745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Повязку на грудную клетку следует выполнять (широкими/узкими) бинтами шириной ________________ и применять дополнительные приемы укрепления повязок.</w:t>
      </w:r>
    </w:p>
    <w:p w:rsidR="002E63C6" w:rsidRDefault="002E63C6" w:rsidP="00295745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2E63C6" w:rsidRDefault="002E63C6" w:rsidP="00295745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2E63C6" w:rsidRDefault="002E63C6" w:rsidP="00295745">
      <w:pPr>
        <w:pStyle w:val="a3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563397" w:rsidRPr="00D741AE" w:rsidRDefault="0075334C" w:rsidP="0029574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5334C">
        <w:rPr>
          <w:rFonts w:ascii="Times New Roman" w:hAnsi="Times New Roman" w:cs="Times New Roman"/>
          <w:b/>
          <w:sz w:val="28"/>
          <w:szCs w:val="28"/>
        </w:rPr>
        <w:lastRenderedPageBreak/>
        <w:t>Подчеркните правильный вариант ответа в скобках.</w:t>
      </w:r>
    </w:p>
    <w:p w:rsidR="003877CF" w:rsidRPr="003877CF" w:rsidRDefault="003877CF" w:rsidP="0029574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77CF">
        <w:rPr>
          <w:rFonts w:ascii="Times New Roman" w:hAnsi="Times New Roman" w:cs="Times New Roman"/>
          <w:b/>
          <w:sz w:val="28"/>
          <w:szCs w:val="28"/>
        </w:rPr>
        <w:t xml:space="preserve">Алгоритм наложения спиральной (циркулярной) повязки </w:t>
      </w:r>
    </w:p>
    <w:p w:rsidR="0075334C" w:rsidRPr="003877CF" w:rsidRDefault="003877CF" w:rsidP="0029574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77CF">
        <w:rPr>
          <w:rFonts w:ascii="Times New Roman" w:hAnsi="Times New Roman" w:cs="Times New Roman"/>
          <w:b/>
          <w:sz w:val="28"/>
          <w:szCs w:val="28"/>
        </w:rPr>
        <w:t>на грудную клетку</w:t>
      </w:r>
    </w:p>
    <w:p w:rsidR="003877CF" w:rsidRDefault="003877CF" w:rsidP="002957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877C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Очистите и промойте рану.</w:t>
      </w:r>
    </w:p>
    <w:p w:rsidR="003877CF" w:rsidRDefault="003877CF" w:rsidP="002957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2.Обработайте (рану/участок кожи вокруг раны)</w:t>
      </w:r>
    </w:p>
    <w:p w:rsidR="003877CF" w:rsidRDefault="00563397" w:rsidP="002957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877CF">
        <w:rPr>
          <w:rFonts w:ascii="Times New Roman" w:hAnsi="Times New Roman" w:cs="Times New Roman"/>
          <w:sz w:val="28"/>
          <w:szCs w:val="28"/>
        </w:rPr>
        <w:t xml:space="preserve">Бинт длиной около метра уложите серединой на </w:t>
      </w:r>
      <w:proofErr w:type="gramStart"/>
      <w:r w:rsidR="003877CF">
        <w:rPr>
          <w:rFonts w:ascii="Times New Roman" w:hAnsi="Times New Roman" w:cs="Times New Roman"/>
          <w:sz w:val="28"/>
          <w:szCs w:val="28"/>
        </w:rPr>
        <w:t>левое</w:t>
      </w:r>
      <w:proofErr w:type="gramEnd"/>
      <w:r w:rsidR="003877CF">
        <w:rPr>
          <w:rFonts w:ascii="Times New Roman" w:hAnsi="Times New Roman" w:cs="Times New Roman"/>
          <w:sz w:val="28"/>
          <w:szCs w:val="28"/>
        </w:rPr>
        <w:t xml:space="preserve"> надплечье.</w:t>
      </w:r>
    </w:p>
    <w:p w:rsidR="003877CF" w:rsidRDefault="00563397" w:rsidP="002957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877CF">
        <w:rPr>
          <w:rFonts w:ascii="Times New Roman" w:hAnsi="Times New Roman" w:cs="Times New Roman"/>
          <w:sz w:val="28"/>
          <w:szCs w:val="28"/>
        </w:rPr>
        <w:t>Другим бинтом наложите (один/два) закрепляющих  круговых тура в нижней части грудной клетки.</w:t>
      </w:r>
    </w:p>
    <w:p w:rsidR="003877CF" w:rsidRDefault="00563397" w:rsidP="002957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3877CF">
        <w:rPr>
          <w:rFonts w:ascii="Times New Roman" w:hAnsi="Times New Roman" w:cs="Times New Roman"/>
          <w:sz w:val="28"/>
          <w:szCs w:val="28"/>
        </w:rPr>
        <w:t xml:space="preserve">Спиральными ходами (3-10), снижу-вверх, бинтуйте грудь </w:t>
      </w:r>
      <w:r w:rsidR="00454FC3">
        <w:rPr>
          <w:rFonts w:ascii="Times New Roman" w:hAnsi="Times New Roman" w:cs="Times New Roman"/>
          <w:sz w:val="28"/>
          <w:szCs w:val="28"/>
        </w:rPr>
        <w:t xml:space="preserve"> до (подмышечных впадин/шеи)</w:t>
      </w:r>
      <w:proofErr w:type="gramStart"/>
      <w:r w:rsidR="00454FC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454FC3">
        <w:rPr>
          <w:rFonts w:ascii="Times New Roman" w:hAnsi="Times New Roman" w:cs="Times New Roman"/>
          <w:sz w:val="28"/>
          <w:szCs w:val="28"/>
        </w:rPr>
        <w:t xml:space="preserve"> где закрепите повязку (один/двумя) круговыми турами. Каждый  тур бинта перекрывает предыдущий на (половину/три четверти) его ширины.</w:t>
      </w:r>
    </w:p>
    <w:p w:rsidR="00454FC3" w:rsidRDefault="00563397" w:rsidP="002957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454FC3">
        <w:rPr>
          <w:rFonts w:ascii="Times New Roman" w:hAnsi="Times New Roman" w:cs="Times New Roman"/>
          <w:sz w:val="28"/>
          <w:szCs w:val="28"/>
        </w:rPr>
        <w:t xml:space="preserve">Концы бинта, свободно свисающие, уложите на </w:t>
      </w:r>
      <w:proofErr w:type="gramStart"/>
      <w:r w:rsidR="00454FC3">
        <w:rPr>
          <w:rFonts w:ascii="Times New Roman" w:hAnsi="Times New Roman" w:cs="Times New Roman"/>
          <w:sz w:val="28"/>
          <w:szCs w:val="28"/>
        </w:rPr>
        <w:t>правое</w:t>
      </w:r>
      <w:proofErr w:type="gramEnd"/>
      <w:r w:rsidR="00454FC3">
        <w:rPr>
          <w:rFonts w:ascii="Times New Roman" w:hAnsi="Times New Roman" w:cs="Times New Roman"/>
          <w:sz w:val="28"/>
          <w:szCs w:val="28"/>
        </w:rPr>
        <w:t xml:space="preserve">  надплечье и свяжите. Данный прием укрепления повязки будет препятствовать (</w:t>
      </w:r>
      <w:proofErr w:type="spellStart"/>
      <w:r w:rsidR="00454FC3">
        <w:rPr>
          <w:rFonts w:ascii="Times New Roman" w:hAnsi="Times New Roman" w:cs="Times New Roman"/>
          <w:sz w:val="28"/>
          <w:szCs w:val="28"/>
        </w:rPr>
        <w:t>травмированию</w:t>
      </w:r>
      <w:proofErr w:type="spellEnd"/>
      <w:r w:rsidR="00454FC3">
        <w:rPr>
          <w:rFonts w:ascii="Times New Roman" w:hAnsi="Times New Roman" w:cs="Times New Roman"/>
          <w:sz w:val="28"/>
          <w:szCs w:val="28"/>
        </w:rPr>
        <w:t xml:space="preserve"> раны/сползанию повязки).</w:t>
      </w:r>
    </w:p>
    <w:p w:rsidR="00563397" w:rsidRDefault="00563397" w:rsidP="002957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4FC3" w:rsidRPr="00563397" w:rsidRDefault="00563397" w:rsidP="0029574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3397">
        <w:rPr>
          <w:rFonts w:ascii="Times New Roman" w:hAnsi="Times New Roman" w:cs="Times New Roman"/>
          <w:b/>
          <w:sz w:val="28"/>
          <w:szCs w:val="28"/>
        </w:rPr>
        <w:t xml:space="preserve">Алгоритм выполнения </w:t>
      </w:r>
      <w:proofErr w:type="spellStart"/>
      <w:r w:rsidRPr="00563397">
        <w:rPr>
          <w:rFonts w:ascii="Times New Roman" w:hAnsi="Times New Roman" w:cs="Times New Roman"/>
          <w:b/>
          <w:sz w:val="28"/>
          <w:szCs w:val="28"/>
        </w:rPr>
        <w:t>окклюзионной</w:t>
      </w:r>
      <w:proofErr w:type="spellEnd"/>
      <w:r w:rsidRPr="00563397">
        <w:rPr>
          <w:rFonts w:ascii="Times New Roman" w:hAnsi="Times New Roman" w:cs="Times New Roman"/>
          <w:b/>
          <w:sz w:val="28"/>
          <w:szCs w:val="28"/>
        </w:rPr>
        <w:t xml:space="preserve"> повязки с применением индивидуального перевязочного пакета (ИПП)</w:t>
      </w:r>
    </w:p>
    <w:p w:rsidR="00563397" w:rsidRDefault="00563397" w:rsidP="002957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1.Нанесите (спиртовой раствор йода/вазелин) по краям раны.</w:t>
      </w:r>
    </w:p>
    <w:p w:rsidR="00563397" w:rsidRDefault="00563397" w:rsidP="002957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2.Разорвите оболочку индивидуального перевязочного пакета.</w:t>
      </w:r>
    </w:p>
    <w:p w:rsidR="00563397" w:rsidRDefault="00563397" w:rsidP="002957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3.Извлеките булавку и бинт  с ватно-марлевыми подушечками, дотрагиваясь только до (наружной/внутренней) их стороны.</w:t>
      </w:r>
    </w:p>
    <w:p w:rsidR="00563397" w:rsidRDefault="00563397" w:rsidP="002957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4.Не нарушая стерильной (наружной/внутренней) поверхности подушечек, укройте ими рану. Цветные нитки на подушечках должны оказаться (сверху/снизу).</w:t>
      </w:r>
    </w:p>
    <w:p w:rsidR="00563397" w:rsidRDefault="00563397" w:rsidP="002957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5.Разверните  прорезиненный пакет и закройте им ватно-марлевые подушечки.</w:t>
      </w:r>
    </w:p>
    <w:p w:rsidR="00563397" w:rsidRDefault="00563397" w:rsidP="002957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6.С помощью (спиральной/восьмиобразной) повязки плотно зафиксируйте ватно-марлевые подушечки с прорезиненным пакетом.</w:t>
      </w:r>
    </w:p>
    <w:p w:rsidR="00D741AE" w:rsidRDefault="00D741AE" w:rsidP="002957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D741AE" w:rsidRDefault="00D741AE" w:rsidP="00D741A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27CF8" w:rsidRDefault="00827CF8" w:rsidP="00D741A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27CF8" w:rsidRDefault="00137F73" w:rsidP="00137F7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37F73">
        <w:rPr>
          <w:rFonts w:ascii="Times New Roman" w:hAnsi="Times New Roman" w:cs="Times New Roman"/>
          <w:b/>
          <w:sz w:val="28"/>
          <w:szCs w:val="28"/>
        </w:rPr>
        <w:t>Домашнее задание</w:t>
      </w:r>
    </w:p>
    <w:p w:rsidR="00137F73" w:rsidRDefault="00137F73" w:rsidP="00137F7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Составить  памятки:</w:t>
      </w:r>
    </w:p>
    <w:p w:rsidR="00137F73" w:rsidRPr="00137F73" w:rsidRDefault="00137F73" w:rsidP="00137F7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«Наложение жгута-закрутки», «Повязка «Чепец», «Спиральные и восьмиобразные повязки»</w:t>
      </w:r>
    </w:p>
    <w:p w:rsidR="00137F73" w:rsidRDefault="00137F73" w:rsidP="00137F7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7CF8" w:rsidRDefault="00827CF8" w:rsidP="00D741A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27CF8" w:rsidRDefault="00827CF8" w:rsidP="00D741A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27CF8" w:rsidRPr="003877CF" w:rsidRDefault="00827CF8" w:rsidP="00D741A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827CF8" w:rsidRPr="00387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F6987"/>
    <w:multiLevelType w:val="hybridMultilevel"/>
    <w:tmpl w:val="10A4CCEC"/>
    <w:lvl w:ilvl="0" w:tplc="D02262E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DB681E"/>
    <w:multiLevelType w:val="hybridMultilevel"/>
    <w:tmpl w:val="268650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522F8"/>
    <w:multiLevelType w:val="hybridMultilevel"/>
    <w:tmpl w:val="02247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13C0C"/>
    <w:multiLevelType w:val="hybridMultilevel"/>
    <w:tmpl w:val="8A4A98A0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1A7370"/>
    <w:multiLevelType w:val="hybridMultilevel"/>
    <w:tmpl w:val="822C6B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83E"/>
    <w:rsid w:val="00070E1C"/>
    <w:rsid w:val="0011783E"/>
    <w:rsid w:val="00137F73"/>
    <w:rsid w:val="00223FA1"/>
    <w:rsid w:val="00295745"/>
    <w:rsid w:val="002E022D"/>
    <w:rsid w:val="002E63C6"/>
    <w:rsid w:val="003877CF"/>
    <w:rsid w:val="00454FC3"/>
    <w:rsid w:val="00515EC8"/>
    <w:rsid w:val="005176B4"/>
    <w:rsid w:val="005451EB"/>
    <w:rsid w:val="00563397"/>
    <w:rsid w:val="00572FCE"/>
    <w:rsid w:val="00670069"/>
    <w:rsid w:val="0075334C"/>
    <w:rsid w:val="0075343B"/>
    <w:rsid w:val="00827CF8"/>
    <w:rsid w:val="00842204"/>
    <w:rsid w:val="00892377"/>
    <w:rsid w:val="008A48EE"/>
    <w:rsid w:val="009A3C0F"/>
    <w:rsid w:val="00AB2B8D"/>
    <w:rsid w:val="00AF436A"/>
    <w:rsid w:val="00C0427D"/>
    <w:rsid w:val="00C22395"/>
    <w:rsid w:val="00D37A1F"/>
    <w:rsid w:val="00D54231"/>
    <w:rsid w:val="00D741AE"/>
    <w:rsid w:val="00DE4565"/>
    <w:rsid w:val="00DF4473"/>
    <w:rsid w:val="00E134CA"/>
    <w:rsid w:val="00E8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427D"/>
    <w:pPr>
      <w:spacing w:after="0" w:line="240" w:lineRule="auto"/>
    </w:pPr>
  </w:style>
  <w:style w:type="table" w:styleId="a4">
    <w:name w:val="Table Grid"/>
    <w:basedOn w:val="a1"/>
    <w:uiPriority w:val="59"/>
    <w:rsid w:val="00070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427D"/>
    <w:pPr>
      <w:spacing w:after="0" w:line="240" w:lineRule="auto"/>
    </w:pPr>
  </w:style>
  <w:style w:type="table" w:styleId="a4">
    <w:name w:val="Table Grid"/>
    <w:basedOn w:val="a1"/>
    <w:uiPriority w:val="59"/>
    <w:rsid w:val="00070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7024276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Customer</cp:lastModifiedBy>
  <cp:revision>22</cp:revision>
  <dcterms:created xsi:type="dcterms:W3CDTF">2010-12-31T21:27:00Z</dcterms:created>
  <dcterms:modified xsi:type="dcterms:W3CDTF">2024-05-10T09:17:00Z</dcterms:modified>
</cp:coreProperties>
</file>