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66" w:rsidRDefault="00A36366" w:rsidP="00A36366">
      <w:pPr>
        <w:rPr>
          <w:sz w:val="28"/>
          <w:szCs w:val="28"/>
        </w:rPr>
      </w:pPr>
      <w:r>
        <w:rPr>
          <w:sz w:val="28"/>
          <w:szCs w:val="28"/>
        </w:rPr>
        <w:t xml:space="preserve">3м </w:t>
      </w:r>
      <w:r w:rsidR="00807DE3">
        <w:rPr>
          <w:sz w:val="28"/>
          <w:szCs w:val="28"/>
        </w:rPr>
        <w:t>(2)</w:t>
      </w:r>
    </w:p>
    <w:p w:rsidR="00A36366" w:rsidRDefault="00A36366" w:rsidP="00A36366">
      <w:pPr>
        <w:rPr>
          <w:sz w:val="28"/>
          <w:szCs w:val="28"/>
        </w:rPr>
      </w:pPr>
    </w:p>
    <w:p w:rsidR="00A36366" w:rsidRPr="00A9598C" w:rsidRDefault="00A36366" w:rsidP="00A36366">
      <w:pPr>
        <w:rPr>
          <w:sz w:val="28"/>
          <w:szCs w:val="28"/>
          <w:lang w:val="en-US"/>
        </w:rPr>
      </w:pPr>
      <w:r w:rsidRPr="00A9598C">
        <w:rPr>
          <w:sz w:val="28"/>
          <w:szCs w:val="28"/>
        </w:rPr>
        <w:t xml:space="preserve">Учебный предмет </w:t>
      </w:r>
      <w:r>
        <w:rPr>
          <w:sz w:val="28"/>
          <w:szCs w:val="28"/>
        </w:rPr>
        <w:t>:  Анализ музыкальных произведений</w:t>
      </w:r>
    </w:p>
    <w:p w:rsidR="00A36366" w:rsidRDefault="00A36366" w:rsidP="00A36366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9598C">
        <w:rPr>
          <w:rFonts w:ascii="Times New Roman" w:eastAsia="Calibri" w:hAnsi="Times New Roman" w:cs="Times New Roman"/>
          <w:sz w:val="28"/>
          <w:szCs w:val="28"/>
        </w:rPr>
        <w:t>Дата и время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36366" w:rsidRPr="00AF0BD0" w:rsidRDefault="00807DE3" w:rsidP="00A36366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A36366" w:rsidRPr="00AF0BD0">
        <w:rPr>
          <w:rFonts w:ascii="Times New Roman" w:eastAsia="Calibri" w:hAnsi="Times New Roman" w:cs="Times New Roman"/>
          <w:sz w:val="28"/>
          <w:szCs w:val="28"/>
        </w:rPr>
        <w:t>.05.2024</w:t>
      </w:r>
    </w:p>
    <w:p w:rsidR="00A36366" w:rsidRDefault="00A36366" w:rsidP="00A36366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A36366" w:rsidRPr="00AF0BD0" w:rsidRDefault="00A36366" w:rsidP="00A36366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12.30 – 13.15</w:t>
      </w:r>
    </w:p>
    <w:p w:rsidR="00A36366" w:rsidRPr="00AF0BD0" w:rsidRDefault="00A36366" w:rsidP="00A36366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13.25 – 14.10</w:t>
      </w:r>
    </w:p>
    <w:p w:rsidR="00A36366" w:rsidRDefault="00A36366" w:rsidP="00A36366">
      <w:pPr>
        <w:rPr>
          <w:rFonts w:ascii="Times New Roman" w:eastAsia="Calibri" w:hAnsi="Times New Roman" w:cs="Times New Roman"/>
          <w:sz w:val="28"/>
          <w:szCs w:val="28"/>
        </w:rPr>
      </w:pPr>
    </w:p>
    <w:p w:rsidR="00A36366" w:rsidRDefault="00A36366" w:rsidP="00A3636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Форма проведения занятий:</w:t>
      </w:r>
      <w:r>
        <w:rPr>
          <w:sz w:val="28"/>
          <w:szCs w:val="28"/>
          <w:lang w:val="en-US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консультирование учащихся при помощи средств электронной связи</w:t>
      </w:r>
    </w:p>
    <w:p w:rsidR="00A36366" w:rsidRDefault="00A36366" w:rsidP="00A3636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урока:</w:t>
      </w:r>
      <w:r w:rsidRPr="003138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DE3">
        <w:rPr>
          <w:rFonts w:ascii="Times New Roman" w:eastAsia="Calibri" w:hAnsi="Times New Roman" w:cs="Times New Roman"/>
          <w:sz w:val="28"/>
          <w:szCs w:val="28"/>
        </w:rPr>
        <w:t>Рондальные формы. Чётное рондо</w:t>
      </w:r>
    </w:p>
    <w:p w:rsidR="00A36366" w:rsidRDefault="00A36366" w:rsidP="00A36366">
      <w:pPr>
        <w:rPr>
          <w:rFonts w:ascii="Times New Roman" w:eastAsia="Calibri" w:hAnsi="Times New Roman" w:cs="Times New Roman"/>
          <w:sz w:val="28"/>
          <w:szCs w:val="28"/>
        </w:rPr>
      </w:pPr>
    </w:p>
    <w:p w:rsidR="00A36366" w:rsidRPr="00A9598C" w:rsidRDefault="00A36366" w:rsidP="00A36366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36366" w:rsidRPr="00AF0BD0" w:rsidRDefault="00A36366" w:rsidP="00807DE3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DE3">
        <w:rPr>
          <w:rFonts w:ascii="Times New Roman" w:eastAsia="Calibri" w:hAnsi="Times New Roman" w:cs="Times New Roman"/>
          <w:sz w:val="28"/>
          <w:szCs w:val="28"/>
        </w:rPr>
        <w:t>Анализировать</w:t>
      </w:r>
      <w:bookmarkStart w:id="0" w:name="_GoBack"/>
      <w:bookmarkEnd w:id="0"/>
      <w:r w:rsidR="00807DE3">
        <w:rPr>
          <w:rFonts w:ascii="Times New Roman" w:eastAsia="Calibri" w:hAnsi="Times New Roman" w:cs="Times New Roman"/>
          <w:sz w:val="28"/>
          <w:szCs w:val="28"/>
        </w:rPr>
        <w:t>: А. Даргомыжский. Свадьба;</w:t>
      </w:r>
    </w:p>
    <w:p w:rsidR="00A36366" w:rsidRPr="00AF0BD0" w:rsidRDefault="00807DE3" w:rsidP="00807DE3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Р. Шуман. Бабочки, ор. 2,№ 6</w:t>
      </w:r>
      <w:r w:rsidR="00A36366" w:rsidRPr="00AF0BD0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 Бородин. Спящая княжна; И. Танеев. Маска;</w:t>
      </w:r>
    </w:p>
    <w:p w:rsidR="00A36366" w:rsidRDefault="00807DE3" w:rsidP="00A36366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Учебник: с.269-289 (Л. Мазель. Строение музыкальных произведений</w:t>
      </w:r>
      <w:r w:rsidR="00A36366" w:rsidRPr="00AF0BD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36366" w:rsidRDefault="00A36366" w:rsidP="00A36366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A36366" w:rsidRDefault="00A36366" w:rsidP="00A36366"/>
    <w:p w:rsidR="00EC2BA9" w:rsidRDefault="00EC2BA9"/>
    <w:sectPr w:rsidR="00EC2BA9" w:rsidSect="00D760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66"/>
    <w:rsid w:val="00807DE3"/>
    <w:rsid w:val="00A36366"/>
    <w:rsid w:val="00D760CA"/>
    <w:rsid w:val="00EC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EF48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392</Characters>
  <Application>Microsoft Macintosh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2024-05-13T07:47:00Z</dcterms:created>
  <dcterms:modified xsi:type="dcterms:W3CDTF">2024-05-13T07:47:00Z</dcterms:modified>
</cp:coreProperties>
</file>