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55848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3с/н1, гармония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113"/>
        <w:gridCol w:w="3844"/>
      </w:tblGrid>
      <w:tr w:rsidR="00C750BB" w:rsidTr="00555848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13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44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555848" w:rsidTr="006D74B0">
        <w:trPr>
          <w:trHeight w:val="405"/>
        </w:trPr>
        <w:tc>
          <w:tcPr>
            <w:tcW w:w="14475" w:type="dxa"/>
            <w:gridSpan w:val="4"/>
          </w:tcPr>
          <w:p w:rsidR="00555848" w:rsidRPr="00555848" w:rsidRDefault="00555848" w:rsidP="00BE02A9">
            <w:pPr>
              <w:spacing w:after="0"/>
              <w:jc w:val="center"/>
              <w:rPr>
                <w:b/>
                <w:i/>
              </w:rPr>
            </w:pPr>
            <w:r w:rsidRPr="00555848">
              <w:rPr>
                <w:b/>
                <w:i/>
              </w:rPr>
              <w:t>Групповое занятие</w:t>
            </w:r>
          </w:p>
        </w:tc>
      </w:tr>
      <w:tr w:rsidR="0067651F" w:rsidTr="00555848">
        <w:trPr>
          <w:trHeight w:val="1378"/>
        </w:trPr>
        <w:tc>
          <w:tcPr>
            <w:tcW w:w="2022" w:type="dxa"/>
          </w:tcPr>
          <w:p w:rsidR="0057102D" w:rsidRDefault="00047EC9" w:rsidP="00BE02A9">
            <w:pPr>
              <w:spacing w:after="0"/>
              <w:jc w:val="center"/>
            </w:pPr>
            <w:r>
              <w:t>16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Pr="00555848" w:rsidRDefault="00047EC9" w:rsidP="00560358">
            <w:pPr>
              <w:spacing w:after="0"/>
              <w:jc w:val="center"/>
              <w:rPr>
                <w:lang w:val="en-US"/>
              </w:rPr>
            </w:pPr>
            <w:r>
              <w:t>Освоение модуляционных схем в тональности</w:t>
            </w:r>
            <w:r w:rsidR="00555848">
              <w:t xml:space="preserve"> </w:t>
            </w:r>
            <w:r w:rsidR="00555848">
              <w:rPr>
                <w:lang w:val="en-US"/>
              </w:rPr>
              <w:t>III</w:t>
            </w:r>
            <w:r w:rsidR="00555848">
              <w:t xml:space="preserve"> степени родства</w:t>
            </w:r>
            <w:r w:rsidR="00555848">
              <w:rPr>
                <w:lang w:val="en-US"/>
              </w:rPr>
              <w:t xml:space="preserve"> </w:t>
            </w:r>
          </w:p>
        </w:tc>
        <w:tc>
          <w:tcPr>
            <w:tcW w:w="4113" w:type="dxa"/>
          </w:tcPr>
          <w:p w:rsidR="00C750BB" w:rsidRDefault="00047EC9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поиск промежуточных тональностей для модуляций в тональности далекого родства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047EC9">
              <w:rPr>
                <w:sz w:val="24"/>
                <w:szCs w:val="24"/>
              </w:rPr>
              <w:t>составление модуляционных схем</w:t>
            </w:r>
            <w:r>
              <w:rPr>
                <w:sz w:val="24"/>
                <w:szCs w:val="24"/>
              </w:rPr>
              <w:t>;</w:t>
            </w:r>
          </w:p>
          <w:p w:rsidR="00655ED2" w:rsidRPr="00560358" w:rsidRDefault="002125C4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построение модуляции по цифровке</w:t>
            </w:r>
            <w:r w:rsidR="00555848">
              <w:rPr>
                <w:sz w:val="24"/>
                <w:szCs w:val="24"/>
              </w:rPr>
              <w:t>.</w:t>
            </w:r>
          </w:p>
        </w:tc>
        <w:tc>
          <w:tcPr>
            <w:tcW w:w="3844" w:type="dxa"/>
          </w:tcPr>
          <w:p w:rsidR="00655ED2" w:rsidRDefault="002125C4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играть модуляции по цифровке</w:t>
            </w:r>
            <w:r w:rsidR="00655ED2">
              <w:rPr>
                <w:sz w:val="24"/>
                <w:szCs w:val="24"/>
              </w:rPr>
              <w:t xml:space="preserve">; </w:t>
            </w:r>
          </w:p>
          <w:p w:rsidR="00C750BB" w:rsidRPr="00A039DF" w:rsidRDefault="002125C4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гармонический анализ</w:t>
            </w:r>
            <w:r w:rsidR="00A039DF">
              <w:rPr>
                <w:sz w:val="24"/>
                <w:szCs w:val="24"/>
              </w:rPr>
              <w:t>;</w:t>
            </w:r>
          </w:p>
          <w:p w:rsidR="00A039DF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5848">
              <w:rPr>
                <w:sz w:val="24"/>
                <w:szCs w:val="24"/>
              </w:rPr>
              <w:t>)</w:t>
            </w:r>
            <w:r w:rsidR="002125C4">
              <w:rPr>
                <w:sz w:val="24"/>
                <w:szCs w:val="24"/>
              </w:rPr>
              <w:t xml:space="preserve"> </w:t>
            </w:r>
            <w:r w:rsidR="002125C4">
              <w:rPr>
                <w:sz w:val="24"/>
                <w:szCs w:val="24"/>
              </w:rPr>
              <w:t>решение задачи</w:t>
            </w:r>
            <w:r w:rsidR="002125C4">
              <w:rPr>
                <w:sz w:val="24"/>
                <w:szCs w:val="24"/>
              </w:rPr>
              <w:t>.</w:t>
            </w:r>
          </w:p>
          <w:p w:rsidR="00555848" w:rsidRPr="00655ED2" w:rsidRDefault="00555848" w:rsidP="002125C4">
            <w:pPr>
              <w:spacing w:after="0"/>
              <w:rPr>
                <w:sz w:val="24"/>
                <w:szCs w:val="24"/>
              </w:rPr>
            </w:pPr>
          </w:p>
        </w:tc>
      </w:tr>
      <w:tr w:rsidR="00555848" w:rsidTr="00555848">
        <w:trPr>
          <w:trHeight w:val="395"/>
        </w:trPr>
        <w:tc>
          <w:tcPr>
            <w:tcW w:w="14475" w:type="dxa"/>
            <w:gridSpan w:val="4"/>
          </w:tcPr>
          <w:p w:rsidR="00555848" w:rsidRPr="00555848" w:rsidRDefault="00555848" w:rsidP="00555848">
            <w:pPr>
              <w:spacing w:after="0"/>
              <w:jc w:val="center"/>
              <w:rPr>
                <w:b/>
                <w:i/>
                <w:szCs w:val="28"/>
              </w:rPr>
            </w:pPr>
            <w:r w:rsidRPr="00555848">
              <w:rPr>
                <w:b/>
                <w:i/>
                <w:szCs w:val="28"/>
              </w:rPr>
              <w:t>Индивидуальная гармония</w:t>
            </w:r>
          </w:p>
        </w:tc>
      </w:tr>
      <w:tr w:rsidR="00C750BB" w:rsidTr="00555848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2125C4" w:rsidP="00BE02A9">
            <w:pPr>
              <w:spacing w:after="0"/>
              <w:jc w:val="center"/>
            </w:pPr>
            <w:r>
              <w:t>16</w:t>
            </w:r>
            <w:r w:rsidR="00560358">
              <w:t>.05.2024</w:t>
            </w:r>
          </w:p>
          <w:p w:rsidR="00555848" w:rsidRDefault="002125C4" w:rsidP="00BE02A9">
            <w:pPr>
              <w:spacing w:after="0"/>
              <w:jc w:val="center"/>
            </w:pPr>
            <w:r>
              <w:t>Кудрявцева В.Н</w:t>
            </w:r>
            <w:r w:rsidR="00555848">
              <w:t>.</w:t>
            </w:r>
          </w:p>
        </w:tc>
        <w:tc>
          <w:tcPr>
            <w:tcW w:w="4496" w:type="dxa"/>
            <w:vAlign w:val="center"/>
          </w:tcPr>
          <w:p w:rsidR="0067651F" w:rsidRDefault="002125C4" w:rsidP="00560358">
            <w:pPr>
              <w:spacing w:after="0"/>
              <w:jc w:val="center"/>
            </w:pPr>
            <w:r>
              <w:t>Техника</w:t>
            </w:r>
            <w:r w:rsidR="00555848">
              <w:t xml:space="preserve"> поиска тональностей </w:t>
            </w:r>
            <w:r w:rsidR="008A7A74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="00555848">
              <w:t xml:space="preserve"> степени родства</w:t>
            </w:r>
          </w:p>
        </w:tc>
        <w:tc>
          <w:tcPr>
            <w:tcW w:w="4113" w:type="dxa"/>
          </w:tcPr>
          <w:p w:rsidR="002125C4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поиск промежуточных тональностей для модуляций в тональности далекого родства;</w:t>
            </w:r>
          </w:p>
          <w:p w:rsidR="002125C4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>
              <w:rPr>
                <w:sz w:val="24"/>
                <w:szCs w:val="24"/>
              </w:rPr>
              <w:t>игра модуляции</w:t>
            </w:r>
            <w:r>
              <w:rPr>
                <w:sz w:val="24"/>
                <w:szCs w:val="24"/>
              </w:rPr>
              <w:t>;</w:t>
            </w:r>
          </w:p>
          <w:p w:rsidR="008A7A74" w:rsidRPr="00CC1893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>
              <w:rPr>
                <w:sz w:val="24"/>
                <w:szCs w:val="24"/>
              </w:rPr>
              <w:t>гармонический анализ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44" w:type="dxa"/>
          </w:tcPr>
          <w:p w:rsidR="002125C4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2125C4" w:rsidRPr="00A039DF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гармонический анализ;</w:t>
            </w:r>
          </w:p>
          <w:p w:rsidR="002125C4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задачи.</w:t>
            </w:r>
          </w:p>
          <w:p w:rsidR="008E578B" w:rsidRPr="00A039DF" w:rsidRDefault="008E578B" w:rsidP="008A7A74">
            <w:pPr>
              <w:spacing w:after="0"/>
              <w:rPr>
                <w:sz w:val="24"/>
                <w:szCs w:val="24"/>
              </w:rPr>
            </w:pPr>
          </w:p>
        </w:tc>
      </w:tr>
      <w:tr w:rsidR="002125C4" w:rsidTr="00555848">
        <w:trPr>
          <w:trHeight w:val="1485"/>
        </w:trPr>
        <w:tc>
          <w:tcPr>
            <w:tcW w:w="2022" w:type="dxa"/>
          </w:tcPr>
          <w:p w:rsidR="002125C4" w:rsidRDefault="002125C4" w:rsidP="009E4459">
            <w:pPr>
              <w:spacing w:after="0"/>
              <w:jc w:val="center"/>
            </w:pPr>
          </w:p>
          <w:p w:rsidR="002125C4" w:rsidRDefault="002125C4" w:rsidP="009E4459">
            <w:pPr>
              <w:spacing w:after="0"/>
              <w:jc w:val="center"/>
            </w:pPr>
            <w:r>
              <w:t>16.05.2024</w:t>
            </w:r>
          </w:p>
          <w:p w:rsidR="002125C4" w:rsidRDefault="002125C4" w:rsidP="009E4459">
            <w:pPr>
              <w:spacing w:after="0"/>
              <w:jc w:val="center"/>
            </w:pPr>
            <w:r>
              <w:t>Кирик В.Э.</w:t>
            </w:r>
          </w:p>
        </w:tc>
        <w:tc>
          <w:tcPr>
            <w:tcW w:w="4496" w:type="dxa"/>
            <w:vAlign w:val="center"/>
          </w:tcPr>
          <w:p w:rsidR="002125C4" w:rsidRDefault="002125C4" w:rsidP="00F84242">
            <w:pPr>
              <w:spacing w:after="0"/>
              <w:jc w:val="center"/>
            </w:pPr>
            <w:r>
              <w:t xml:space="preserve">Техника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поиск промежуточных тональностей для модуляций в тональности далекого родства;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игра модуляции;</w:t>
            </w:r>
          </w:p>
          <w:p w:rsidR="002125C4" w:rsidRPr="00CC1893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гармонический анализ.</w:t>
            </w:r>
          </w:p>
        </w:tc>
        <w:tc>
          <w:tcPr>
            <w:tcW w:w="3844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гармонический анализ;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задачи.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</w:p>
        </w:tc>
      </w:tr>
      <w:tr w:rsidR="002125C4" w:rsidTr="00555848">
        <w:trPr>
          <w:trHeight w:val="1485"/>
        </w:trPr>
        <w:tc>
          <w:tcPr>
            <w:tcW w:w="2022" w:type="dxa"/>
          </w:tcPr>
          <w:p w:rsidR="002125C4" w:rsidRDefault="002125C4" w:rsidP="009E4459">
            <w:pPr>
              <w:spacing w:after="0"/>
              <w:jc w:val="center"/>
            </w:pPr>
          </w:p>
          <w:p w:rsidR="002125C4" w:rsidRDefault="002125C4" w:rsidP="009E4459">
            <w:pPr>
              <w:spacing w:after="0"/>
              <w:jc w:val="center"/>
            </w:pPr>
            <w:r>
              <w:t>16.05.2024</w:t>
            </w:r>
          </w:p>
          <w:p w:rsidR="002125C4" w:rsidRDefault="002125C4" w:rsidP="009E4459">
            <w:pPr>
              <w:spacing w:after="0"/>
              <w:jc w:val="center"/>
            </w:pPr>
            <w:r>
              <w:t>Кравцов Д.В.</w:t>
            </w:r>
          </w:p>
        </w:tc>
        <w:tc>
          <w:tcPr>
            <w:tcW w:w="4496" w:type="dxa"/>
            <w:vAlign w:val="center"/>
          </w:tcPr>
          <w:p w:rsidR="002125C4" w:rsidRDefault="002125C4" w:rsidP="00F84242">
            <w:pPr>
              <w:spacing w:after="0"/>
              <w:jc w:val="center"/>
            </w:pPr>
            <w:r>
              <w:t xml:space="preserve">Техника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поиск промежуточных тональностей для модуляций в тональности далекого родства;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игра модуляции;</w:t>
            </w:r>
          </w:p>
          <w:p w:rsidR="002125C4" w:rsidRPr="00CC1893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гармонический анализ.</w:t>
            </w:r>
          </w:p>
        </w:tc>
        <w:tc>
          <w:tcPr>
            <w:tcW w:w="3844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гармонический анализ;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задачи.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2125C4" w:rsidP="009E4459">
            <w:pPr>
              <w:spacing w:after="0"/>
              <w:jc w:val="center"/>
            </w:pPr>
            <w:r>
              <w:t>18</w:t>
            </w:r>
            <w:r w:rsidR="008A7A74">
              <w:t>.05.2024</w:t>
            </w:r>
          </w:p>
          <w:p w:rsidR="008A7A74" w:rsidRDefault="002125C4" w:rsidP="009E4459">
            <w:pPr>
              <w:spacing w:after="0"/>
              <w:jc w:val="center"/>
            </w:pPr>
            <w:r>
              <w:t>Цимбалиста А.И</w:t>
            </w:r>
            <w:r w:rsidR="008A7A74">
              <w:t>.</w:t>
            </w:r>
          </w:p>
        </w:tc>
        <w:tc>
          <w:tcPr>
            <w:tcW w:w="4496" w:type="dxa"/>
            <w:vAlign w:val="center"/>
          </w:tcPr>
          <w:p w:rsidR="008A7A74" w:rsidRDefault="002125C4" w:rsidP="009E4459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2125C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</w:t>
            </w:r>
            <w:r w:rsidR="008A7A74">
              <w:rPr>
                <w:sz w:val="24"/>
                <w:szCs w:val="24"/>
              </w:rPr>
              <w:t>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2125C4">
              <w:rPr>
                <w:sz w:val="24"/>
                <w:szCs w:val="24"/>
              </w:rPr>
              <w:t> записать модуляцию по цифровке</w:t>
            </w:r>
            <w:r>
              <w:rPr>
                <w:sz w:val="24"/>
                <w:szCs w:val="24"/>
              </w:rPr>
              <w:t xml:space="preserve">; </w:t>
            </w:r>
          </w:p>
          <w:p w:rsidR="008A7A74" w:rsidRDefault="002125C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</w:t>
            </w:r>
            <w:r w:rsidR="008A7A74">
              <w:rPr>
                <w:sz w:val="24"/>
                <w:szCs w:val="24"/>
              </w:rPr>
              <w:t>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2125C4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2125C4" w:rsidRPr="00A039DF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гармонический анализ;</w:t>
            </w:r>
          </w:p>
          <w:p w:rsidR="002125C4" w:rsidRDefault="002125C4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задачи.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</w:p>
        </w:tc>
      </w:tr>
      <w:tr w:rsidR="002125C4" w:rsidTr="00555848">
        <w:trPr>
          <w:trHeight w:val="1485"/>
        </w:trPr>
        <w:tc>
          <w:tcPr>
            <w:tcW w:w="2022" w:type="dxa"/>
          </w:tcPr>
          <w:p w:rsidR="002125C4" w:rsidRDefault="002125C4" w:rsidP="009E4459">
            <w:pPr>
              <w:spacing w:after="0"/>
              <w:jc w:val="center"/>
            </w:pPr>
          </w:p>
          <w:p w:rsidR="002125C4" w:rsidRDefault="002125C4" w:rsidP="009E4459">
            <w:pPr>
              <w:spacing w:after="0"/>
              <w:jc w:val="center"/>
            </w:pPr>
            <w:r>
              <w:t>18.05.2024</w:t>
            </w:r>
          </w:p>
          <w:p w:rsidR="002125C4" w:rsidRDefault="002125C4" w:rsidP="009E4459">
            <w:pPr>
              <w:spacing w:after="0"/>
              <w:jc w:val="center"/>
            </w:pPr>
            <w:r>
              <w:t>Сазонова А.И.</w:t>
            </w:r>
          </w:p>
        </w:tc>
        <w:tc>
          <w:tcPr>
            <w:tcW w:w="4496" w:type="dxa"/>
            <w:vAlign w:val="center"/>
          </w:tcPr>
          <w:p w:rsidR="002125C4" w:rsidRDefault="002125C4" w:rsidP="009E4459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записать модуляцию по цифровке; 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модуляции;</w:t>
            </w:r>
          </w:p>
          <w:p w:rsidR="002125C4" w:rsidRPr="00CC1893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гармонический анализ;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задачи.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</w:p>
        </w:tc>
      </w:tr>
      <w:tr w:rsidR="002125C4" w:rsidTr="00555848">
        <w:trPr>
          <w:trHeight w:val="1485"/>
        </w:trPr>
        <w:tc>
          <w:tcPr>
            <w:tcW w:w="2022" w:type="dxa"/>
          </w:tcPr>
          <w:p w:rsidR="002125C4" w:rsidRDefault="002125C4" w:rsidP="009E4459">
            <w:pPr>
              <w:spacing w:after="0"/>
              <w:jc w:val="center"/>
            </w:pPr>
            <w:bookmarkStart w:id="0" w:name="_GoBack" w:colFirst="2" w:colLast="3"/>
          </w:p>
          <w:p w:rsidR="002125C4" w:rsidRDefault="002125C4" w:rsidP="009E4459">
            <w:pPr>
              <w:spacing w:after="0"/>
              <w:jc w:val="center"/>
            </w:pPr>
            <w:r>
              <w:t>18.05.2024</w:t>
            </w:r>
          </w:p>
          <w:p w:rsidR="002125C4" w:rsidRDefault="002125C4" w:rsidP="009E4459">
            <w:pPr>
              <w:spacing w:after="0"/>
              <w:jc w:val="center"/>
            </w:pPr>
            <w:r>
              <w:t>Рыжков М.С.</w:t>
            </w:r>
          </w:p>
        </w:tc>
        <w:tc>
          <w:tcPr>
            <w:tcW w:w="4496" w:type="dxa"/>
            <w:vAlign w:val="center"/>
          </w:tcPr>
          <w:p w:rsidR="002125C4" w:rsidRDefault="002125C4" w:rsidP="009E4459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записать модуляцию по цифровке; 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модуляции;</w:t>
            </w:r>
          </w:p>
          <w:p w:rsidR="002125C4" w:rsidRPr="00CC1893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гармонический анализ;</w:t>
            </w:r>
          </w:p>
          <w:p w:rsidR="002125C4" w:rsidRDefault="002125C4" w:rsidP="00F842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задачи.</w:t>
            </w:r>
          </w:p>
          <w:p w:rsidR="002125C4" w:rsidRPr="00A039DF" w:rsidRDefault="002125C4" w:rsidP="00F84242">
            <w:pPr>
              <w:spacing w:after="0"/>
              <w:rPr>
                <w:sz w:val="24"/>
                <w:szCs w:val="24"/>
              </w:rPr>
            </w:pPr>
          </w:p>
        </w:tc>
      </w:tr>
      <w:bookmarkEnd w:id="0"/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6D" w:rsidRDefault="009C356D" w:rsidP="007C13AC">
      <w:pPr>
        <w:spacing w:after="0"/>
      </w:pPr>
      <w:r>
        <w:separator/>
      </w:r>
    </w:p>
  </w:endnote>
  <w:endnote w:type="continuationSeparator" w:id="0">
    <w:p w:rsidR="009C356D" w:rsidRDefault="009C356D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6D" w:rsidRDefault="009C356D" w:rsidP="007C13AC">
      <w:pPr>
        <w:spacing w:after="0"/>
      </w:pPr>
      <w:r>
        <w:separator/>
      </w:r>
    </w:p>
  </w:footnote>
  <w:footnote w:type="continuationSeparator" w:id="0">
    <w:p w:rsidR="009C356D" w:rsidRDefault="009C356D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30475"/>
    <w:rsid w:val="00047EC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125C4"/>
    <w:rsid w:val="002414C7"/>
    <w:rsid w:val="002D33A9"/>
    <w:rsid w:val="00407EA3"/>
    <w:rsid w:val="00473000"/>
    <w:rsid w:val="004B2F5A"/>
    <w:rsid w:val="004C2C70"/>
    <w:rsid w:val="004F6056"/>
    <w:rsid w:val="00514D9B"/>
    <w:rsid w:val="00555848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06AFF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A7A74"/>
    <w:rsid w:val="008E578B"/>
    <w:rsid w:val="00907E2D"/>
    <w:rsid w:val="00922C48"/>
    <w:rsid w:val="009C356D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B594B-EF36-466E-A56F-A2548442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11</cp:revision>
  <dcterms:created xsi:type="dcterms:W3CDTF">2024-05-04T06:42:00Z</dcterms:created>
  <dcterms:modified xsi:type="dcterms:W3CDTF">2024-05-16T18:46:00Z</dcterms:modified>
</cp:coreProperties>
</file>