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45" w:type="dxa"/>
        <w:tblInd w:w="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34"/>
        <w:gridCol w:w="4371"/>
        <w:gridCol w:w="4176"/>
        <w:gridCol w:w="3564"/>
      </w:tblGrid>
      <w:tr w:rsidR="00AD3132" w:rsidTr="00F47C75">
        <w:trPr>
          <w:trHeight w:val="369"/>
        </w:trPr>
        <w:tc>
          <w:tcPr>
            <w:tcW w:w="2334" w:type="dxa"/>
          </w:tcPr>
          <w:p w:rsidR="00AD3132" w:rsidRDefault="00AD3132" w:rsidP="00F47C75">
            <w:pPr>
              <w:spacing w:after="0"/>
              <w:jc w:val="center"/>
            </w:pPr>
            <w:bookmarkStart w:id="0" w:name="_GoBack"/>
            <w:bookmarkEnd w:id="0"/>
            <w:r>
              <w:t>Группа/учащийся</w:t>
            </w:r>
          </w:p>
        </w:tc>
        <w:tc>
          <w:tcPr>
            <w:tcW w:w="4371" w:type="dxa"/>
          </w:tcPr>
          <w:p w:rsidR="00AD3132" w:rsidRDefault="00AD3132" w:rsidP="00F47C75">
            <w:pPr>
              <w:spacing w:after="0"/>
              <w:jc w:val="center"/>
            </w:pPr>
            <w:r>
              <w:t>Тема</w:t>
            </w:r>
          </w:p>
        </w:tc>
        <w:tc>
          <w:tcPr>
            <w:tcW w:w="4176" w:type="dxa"/>
          </w:tcPr>
          <w:p w:rsidR="00AD3132" w:rsidRDefault="00AD3132" w:rsidP="00F47C75">
            <w:pPr>
              <w:spacing w:after="0"/>
              <w:jc w:val="center"/>
            </w:pPr>
            <w:r>
              <w:t>План</w:t>
            </w:r>
          </w:p>
        </w:tc>
        <w:tc>
          <w:tcPr>
            <w:tcW w:w="3564" w:type="dxa"/>
          </w:tcPr>
          <w:p w:rsidR="00AD3132" w:rsidRDefault="00AD3132" w:rsidP="00F47C75">
            <w:pPr>
              <w:spacing w:after="0"/>
              <w:jc w:val="center"/>
            </w:pPr>
            <w:proofErr w:type="spellStart"/>
            <w:r>
              <w:t>Дом</w:t>
            </w:r>
            <w:proofErr w:type="gramStart"/>
            <w:r>
              <w:t>.з</w:t>
            </w:r>
            <w:proofErr w:type="gramEnd"/>
            <w:r>
              <w:t>адание</w:t>
            </w:r>
            <w:proofErr w:type="spellEnd"/>
          </w:p>
        </w:tc>
      </w:tr>
      <w:tr w:rsidR="00AD3132" w:rsidRPr="00E47D8F" w:rsidTr="00F47C75">
        <w:trPr>
          <w:trHeight w:val="525"/>
        </w:trPr>
        <w:tc>
          <w:tcPr>
            <w:tcW w:w="2334" w:type="dxa"/>
          </w:tcPr>
          <w:p w:rsidR="00AD3132" w:rsidRDefault="00AD3132" w:rsidP="00F47C75">
            <w:pPr>
              <w:spacing w:after="0"/>
              <w:jc w:val="center"/>
            </w:pPr>
          </w:p>
          <w:p w:rsidR="00AD3132" w:rsidRDefault="00AD3132" w:rsidP="00F47C75">
            <w:pPr>
              <w:spacing w:after="0"/>
              <w:jc w:val="center"/>
            </w:pPr>
            <w:proofErr w:type="gramStart"/>
            <w:r>
              <w:t>3</w:t>
            </w:r>
            <w:proofErr w:type="gramEnd"/>
            <w:r>
              <w:t xml:space="preserve"> а/</w:t>
            </w:r>
            <w:proofErr w:type="spellStart"/>
            <w:r>
              <w:t>х</w:t>
            </w:r>
            <w:proofErr w:type="spellEnd"/>
          </w:p>
          <w:p w:rsidR="00AD3132" w:rsidRDefault="00AD3132" w:rsidP="00F47C75">
            <w:pPr>
              <w:spacing w:after="0"/>
              <w:jc w:val="center"/>
            </w:pPr>
            <w:r>
              <w:t>гармония</w:t>
            </w:r>
          </w:p>
        </w:tc>
        <w:tc>
          <w:tcPr>
            <w:tcW w:w="4371" w:type="dxa"/>
          </w:tcPr>
          <w:p w:rsidR="00AD3132" w:rsidRDefault="00AD3132" w:rsidP="00F47C75">
            <w:pPr>
              <w:spacing w:after="0"/>
              <w:jc w:val="center"/>
            </w:pPr>
            <w:r>
              <w:t xml:space="preserve">Роль отклонений в </w:t>
            </w:r>
            <w:proofErr w:type="spellStart"/>
            <w:r>
              <w:t>серединно-развивающих</w:t>
            </w:r>
            <w:proofErr w:type="spellEnd"/>
            <w:r>
              <w:t xml:space="preserve"> разделах формы</w:t>
            </w:r>
          </w:p>
        </w:tc>
        <w:tc>
          <w:tcPr>
            <w:tcW w:w="4176" w:type="dxa"/>
          </w:tcPr>
          <w:p w:rsidR="00AD3132" w:rsidRPr="00146DFD" w:rsidRDefault="00AD3132" w:rsidP="00F47C75">
            <w:pPr>
              <w:spacing w:after="0"/>
              <w:rPr>
                <w:sz w:val="24"/>
                <w:szCs w:val="24"/>
              </w:rPr>
            </w:pPr>
            <w:r w:rsidRPr="00146DFD">
              <w:rPr>
                <w:sz w:val="24"/>
                <w:szCs w:val="24"/>
              </w:rPr>
              <w:t xml:space="preserve">Теоретические сведения (Е. </w:t>
            </w:r>
            <w:proofErr w:type="spellStart"/>
            <w:r w:rsidRPr="00146DFD">
              <w:rPr>
                <w:sz w:val="24"/>
                <w:szCs w:val="24"/>
              </w:rPr>
              <w:t>Абызова</w:t>
            </w:r>
            <w:proofErr w:type="spellEnd"/>
            <w:r w:rsidRPr="00146DFD">
              <w:rPr>
                <w:sz w:val="24"/>
                <w:szCs w:val="24"/>
              </w:rPr>
              <w:t>, стр. 249-254).</w:t>
            </w:r>
          </w:p>
          <w:p w:rsidR="00AD3132" w:rsidRDefault="00AD3132" w:rsidP="00F47C75">
            <w:pPr>
              <w:spacing w:after="0"/>
              <w:rPr>
                <w:sz w:val="24"/>
                <w:szCs w:val="24"/>
              </w:rPr>
            </w:pPr>
            <w:r w:rsidRPr="00146DFD">
              <w:rPr>
                <w:sz w:val="24"/>
                <w:szCs w:val="24"/>
              </w:rPr>
              <w:t>Анализ фрагментов музыкальных произведен</w:t>
            </w:r>
            <w:r>
              <w:rPr>
                <w:sz w:val="24"/>
                <w:szCs w:val="24"/>
              </w:rPr>
              <w:t>ий на предмет применения отклонений в развивающих разделах формы.</w:t>
            </w:r>
          </w:p>
          <w:p w:rsidR="00AD3132" w:rsidRPr="00146DFD" w:rsidRDefault="00AD3132" w:rsidP="00F47C7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Гармонизация мелодии.</w:t>
            </w:r>
          </w:p>
        </w:tc>
        <w:tc>
          <w:tcPr>
            <w:tcW w:w="3564" w:type="dxa"/>
          </w:tcPr>
          <w:p w:rsidR="00AD3132" w:rsidRPr="00E47D8F" w:rsidRDefault="00AD3132" w:rsidP="00F47C75">
            <w:pPr>
              <w:spacing w:after="0"/>
            </w:pPr>
            <w:r>
              <w:t xml:space="preserve">Гармонизация мелодии: Е. </w:t>
            </w:r>
            <w:proofErr w:type="spellStart"/>
            <w:r>
              <w:t>Абызова</w:t>
            </w:r>
            <w:proofErr w:type="spellEnd"/>
            <w:r>
              <w:t xml:space="preserve">, стр. 259, </w:t>
            </w:r>
            <w:proofErr w:type="spellStart"/>
            <w:r>
              <w:t>з</w:t>
            </w:r>
            <w:proofErr w:type="spellEnd"/>
            <w:r>
              <w:t>. 533 № 2; разрешить аккорд (</w:t>
            </w:r>
            <w:r>
              <w:rPr>
                <w:lang w:val="en-US"/>
              </w:rPr>
              <w:t>h</w:t>
            </w:r>
            <w:r w:rsidRPr="00E47D8F">
              <w:t>-</w:t>
            </w:r>
            <w:proofErr w:type="spellStart"/>
            <w:r>
              <w:rPr>
                <w:lang w:val="en-US"/>
              </w:rPr>
              <w:t>dis</w:t>
            </w:r>
            <w:proofErr w:type="spellEnd"/>
            <w:r w:rsidRPr="00E47D8F">
              <w:t>-</w:t>
            </w:r>
            <w:proofErr w:type="spellStart"/>
            <w:r>
              <w:rPr>
                <w:lang w:val="en-US"/>
              </w:rPr>
              <w:t>fis</w:t>
            </w:r>
            <w:proofErr w:type="spellEnd"/>
            <w:r w:rsidRPr="00E47D8F">
              <w:t>-</w:t>
            </w:r>
            <w:proofErr w:type="spellStart"/>
            <w:r>
              <w:rPr>
                <w:lang w:val="en-US"/>
              </w:rPr>
              <w:t>ais</w:t>
            </w:r>
            <w:proofErr w:type="spellEnd"/>
            <w:r w:rsidRPr="00E47D8F">
              <w:t>)</w:t>
            </w:r>
            <w:r>
              <w:t xml:space="preserve">; играть диатоническую секвенцию: Е. </w:t>
            </w:r>
            <w:proofErr w:type="spellStart"/>
            <w:r>
              <w:t>Абызова</w:t>
            </w:r>
            <w:proofErr w:type="spellEnd"/>
            <w:r>
              <w:t>, стр. 204, з.430 №2 (вниз).</w:t>
            </w:r>
          </w:p>
        </w:tc>
      </w:tr>
    </w:tbl>
    <w:p w:rsidR="00AD3132" w:rsidRDefault="00AD3132" w:rsidP="006C0B77">
      <w:pPr>
        <w:spacing w:after="0"/>
        <w:ind w:firstLine="709"/>
        <w:jc w:val="both"/>
      </w:pPr>
    </w:p>
    <w:p w:rsidR="00F12C76" w:rsidRDefault="00F12C76" w:rsidP="002836E5">
      <w:pPr>
        <w:spacing w:line="259" w:lineRule="auto"/>
      </w:pPr>
    </w:p>
    <w:sectPr w:rsidR="00F12C76" w:rsidSect="00AD3132"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D3132"/>
    <w:rsid w:val="002836E5"/>
    <w:rsid w:val="006C0B77"/>
    <w:rsid w:val="008242FF"/>
    <w:rsid w:val="00870751"/>
    <w:rsid w:val="00922C48"/>
    <w:rsid w:val="009F70AE"/>
    <w:rsid w:val="00AD3132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132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Геннадьевна</dc:creator>
  <cp:lastModifiedBy>Татьяна Геннадьевна</cp:lastModifiedBy>
  <cp:revision>2</cp:revision>
  <dcterms:created xsi:type="dcterms:W3CDTF">2024-05-08T08:12:00Z</dcterms:created>
  <dcterms:modified xsi:type="dcterms:W3CDTF">2024-05-08T08:15:00Z</dcterms:modified>
</cp:coreProperties>
</file>