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FE251A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4б/а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675C1A" w:rsidP="00BE02A9">
            <w:pPr>
              <w:spacing w:after="0"/>
              <w:jc w:val="center"/>
            </w:pPr>
            <w:r>
              <w:t>18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675C1A" w:rsidP="00560358">
            <w:pPr>
              <w:spacing w:after="0"/>
              <w:jc w:val="center"/>
            </w:pPr>
            <w:r>
              <w:t>Закрепление навыков</w:t>
            </w:r>
          </w:p>
        </w:tc>
        <w:tc>
          <w:tcPr>
            <w:tcW w:w="4314" w:type="dxa"/>
          </w:tcPr>
          <w:p w:rsidR="00C750BB" w:rsidRDefault="00675C1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интервалов и аккордов от звука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675C1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запись по слуху интервалов и аккордов вне тональности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FE251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чтение с листа (одноголосие</w:t>
            </w:r>
            <w:r w:rsidR="00655ED2">
              <w:rPr>
                <w:sz w:val="24"/>
                <w:szCs w:val="24"/>
              </w:rPr>
              <w:t>);</w:t>
            </w:r>
          </w:p>
          <w:p w:rsidR="00655ED2" w:rsidRP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запис</w:t>
            </w:r>
            <w:r w:rsidR="00675C1A">
              <w:rPr>
                <w:sz w:val="24"/>
                <w:szCs w:val="24"/>
              </w:rPr>
              <w:t>ь по слуху интервальной последовательности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построение</w:t>
            </w:r>
            <w:r w:rsidR="00FE251A">
              <w:rPr>
                <w:sz w:val="24"/>
                <w:szCs w:val="24"/>
              </w:rPr>
              <w:t xml:space="preserve"> и пение</w:t>
            </w:r>
            <w:r w:rsidR="00675C1A">
              <w:rPr>
                <w:sz w:val="24"/>
                <w:szCs w:val="24"/>
              </w:rPr>
              <w:t xml:space="preserve"> от звука МБ7 с энгармоническим разрешением</w:t>
            </w:r>
            <w:r>
              <w:rPr>
                <w:sz w:val="24"/>
                <w:szCs w:val="24"/>
              </w:rPr>
              <w:t xml:space="preserve">; </w:t>
            </w:r>
          </w:p>
          <w:p w:rsidR="00C750BB" w:rsidRPr="00A039DF" w:rsidRDefault="00675C1A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одноголосных мелодий с транспонированием</w:t>
            </w:r>
            <w:r w:rsidR="00A039DF">
              <w:rPr>
                <w:sz w:val="24"/>
                <w:szCs w:val="24"/>
              </w:rPr>
              <w:t>;</w:t>
            </w:r>
          </w:p>
          <w:p w:rsidR="00A039DF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39DF">
              <w:rPr>
                <w:sz w:val="24"/>
                <w:szCs w:val="24"/>
              </w:rPr>
              <w:t>) </w:t>
            </w:r>
            <w:r w:rsidR="00675C1A">
              <w:rPr>
                <w:sz w:val="24"/>
                <w:szCs w:val="24"/>
              </w:rPr>
              <w:t>пение интервальной последовательности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25" w:rsidRDefault="006B0F25" w:rsidP="007C13AC">
      <w:pPr>
        <w:spacing w:after="0"/>
      </w:pPr>
      <w:r>
        <w:separator/>
      </w:r>
    </w:p>
  </w:endnote>
  <w:endnote w:type="continuationSeparator" w:id="0">
    <w:p w:rsidR="006B0F25" w:rsidRDefault="006B0F25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25" w:rsidRDefault="006B0F25" w:rsidP="007C13AC">
      <w:pPr>
        <w:spacing w:after="0"/>
      </w:pPr>
      <w:r>
        <w:separator/>
      </w:r>
    </w:p>
  </w:footnote>
  <w:footnote w:type="continuationSeparator" w:id="0">
    <w:p w:rsidR="006B0F25" w:rsidRDefault="006B0F25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55ED2"/>
    <w:rsid w:val="00675C1A"/>
    <w:rsid w:val="0067651F"/>
    <w:rsid w:val="0069098B"/>
    <w:rsid w:val="006A7ECF"/>
    <w:rsid w:val="006B0F25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AC72D6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DE917-5937-4485-8CDE-599E892D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11</cp:revision>
  <dcterms:created xsi:type="dcterms:W3CDTF">2024-05-04T06:42:00Z</dcterms:created>
  <dcterms:modified xsi:type="dcterms:W3CDTF">2024-05-16T18:59:00Z</dcterms:modified>
</cp:coreProperties>
</file>