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5" w:rsidRPr="00FE03FD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08.05.2024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Э.Григ. Фортепианный концерт ля минор.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Законспектировать тему  и послушать части концерта.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музыкальная литература, вып.5, стр. 254-260.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475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Э.Григ. </w:t>
      </w:r>
      <w:r w:rsidRPr="00564728">
        <w:rPr>
          <w:rFonts w:ascii="Times New Roman" w:hAnsi="Times New Roman"/>
          <w:sz w:val="24"/>
          <w:szCs w:val="24"/>
        </w:rPr>
        <w:t xml:space="preserve">«Пер </w:t>
      </w:r>
      <w:proofErr w:type="spellStart"/>
      <w:r w:rsidRPr="00564728">
        <w:rPr>
          <w:rFonts w:ascii="Times New Roman" w:hAnsi="Times New Roman"/>
          <w:sz w:val="24"/>
          <w:szCs w:val="24"/>
        </w:rPr>
        <w:t>Гюнт</w:t>
      </w:r>
      <w:proofErr w:type="spellEnd"/>
      <w:r w:rsidRPr="00564728">
        <w:rPr>
          <w:rFonts w:ascii="Times New Roman" w:hAnsi="Times New Roman"/>
          <w:sz w:val="24"/>
          <w:szCs w:val="24"/>
        </w:rPr>
        <w:t>». Романсы</w:t>
      </w:r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Законсп</w:t>
      </w:r>
      <w:r>
        <w:rPr>
          <w:rFonts w:ascii="Times New Roman" w:hAnsi="Times New Roman" w:cs="Times New Roman"/>
          <w:sz w:val="24"/>
          <w:szCs w:val="24"/>
        </w:rPr>
        <w:t>ектировать темы  и послушать согласно требованиям</w:t>
      </w:r>
      <w:r w:rsidRPr="00FE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</w:t>
      </w:r>
      <w:r>
        <w:rPr>
          <w:rFonts w:ascii="Times New Roman" w:hAnsi="Times New Roman" w:cs="Times New Roman"/>
          <w:sz w:val="24"/>
          <w:szCs w:val="24"/>
        </w:rPr>
        <w:t xml:space="preserve">ная литература, вып.5, стр. </w:t>
      </w:r>
      <w:r w:rsidRPr="00FE03FD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-283</w:t>
      </w:r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475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  <w:r w:rsidRPr="00AB0644">
        <w:rPr>
          <w:rFonts w:ascii="Times New Roman" w:hAnsi="Times New Roman"/>
          <w:sz w:val="24"/>
          <w:szCs w:val="24"/>
        </w:rPr>
        <w:t xml:space="preserve"> 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564728">
        <w:rPr>
          <w:rFonts w:ascii="Times New Roman" w:hAnsi="Times New Roman"/>
          <w:sz w:val="24"/>
          <w:szCs w:val="24"/>
        </w:rPr>
        <w:t>Импрессионизм. Клод  Дебюсси.</w:t>
      </w:r>
      <w:r w:rsidRPr="00AB0644">
        <w:rPr>
          <w:rFonts w:ascii="Times New Roman" w:hAnsi="Times New Roman"/>
          <w:sz w:val="24"/>
          <w:szCs w:val="24"/>
        </w:rPr>
        <w:t xml:space="preserve"> </w:t>
      </w:r>
      <w:r w:rsidRPr="00564728">
        <w:rPr>
          <w:rFonts w:ascii="Times New Roman" w:hAnsi="Times New Roman"/>
          <w:sz w:val="24"/>
          <w:szCs w:val="24"/>
        </w:rPr>
        <w:t>Жизненный и творческий путь</w:t>
      </w:r>
      <w:r>
        <w:rPr>
          <w:rFonts w:ascii="Times New Roman" w:hAnsi="Times New Roman"/>
          <w:sz w:val="24"/>
          <w:szCs w:val="24"/>
        </w:rPr>
        <w:t>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Законсп</w:t>
      </w:r>
      <w:r>
        <w:rPr>
          <w:rFonts w:ascii="Times New Roman" w:hAnsi="Times New Roman" w:cs="Times New Roman"/>
          <w:sz w:val="24"/>
          <w:szCs w:val="24"/>
        </w:rPr>
        <w:t xml:space="preserve">ектировать темы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</w:t>
      </w:r>
      <w:r>
        <w:rPr>
          <w:rFonts w:ascii="Times New Roman" w:hAnsi="Times New Roman" w:cs="Times New Roman"/>
          <w:sz w:val="24"/>
          <w:szCs w:val="24"/>
        </w:rPr>
        <w:t xml:space="preserve">ная литература, вып.5, стр. </w:t>
      </w:r>
      <w:r w:rsidRPr="00564728">
        <w:rPr>
          <w:rFonts w:ascii="Times New Roman" w:hAnsi="Times New Roman"/>
          <w:sz w:val="24"/>
          <w:szCs w:val="24"/>
        </w:rPr>
        <w:t>283-310</w:t>
      </w:r>
      <w:r w:rsidRPr="00FE0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Подготовиться к викторине по творчеству Б.Сметаны, А.Дворжака, Э.Грига.</w:t>
      </w:r>
    </w:p>
    <w:p w:rsidR="009E0475" w:rsidRPr="00FE03FD" w:rsidRDefault="009E0475" w:rsidP="009E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475" w:rsidRDefault="009E0475" w:rsidP="009E0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0475"/>
    <w:rsid w:val="009E0475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2024-05-08T07:46:00Z</dcterms:created>
  <dcterms:modified xsi:type="dcterms:W3CDTF">2024-05-08T07:47:00Z</dcterms:modified>
</cp:coreProperties>
</file>