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B81" w:rsidRPr="00E0105A" w:rsidRDefault="008F1B81" w:rsidP="008F1B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0105A">
        <w:rPr>
          <w:b/>
          <w:sz w:val="28"/>
          <w:szCs w:val="28"/>
        </w:rPr>
        <w:t>3 курс, Основы охраны труда</w:t>
      </w:r>
    </w:p>
    <w:p w:rsidR="008F1B81" w:rsidRDefault="008F1B81" w:rsidP="008F1B81">
      <w:pPr>
        <w:ind w:firstLine="708"/>
        <w:jc w:val="both"/>
        <w:rPr>
          <w:b/>
          <w:sz w:val="28"/>
          <w:szCs w:val="28"/>
        </w:rPr>
      </w:pPr>
      <w:r w:rsidRPr="00E0105A"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>Основы профилактики пожаров</w:t>
      </w:r>
    </w:p>
    <w:p w:rsidR="008F1B81" w:rsidRPr="008F1B81" w:rsidRDefault="008F1B81" w:rsidP="008F1B81">
      <w:pPr>
        <w:ind w:firstLine="708"/>
        <w:jc w:val="both"/>
        <w:rPr>
          <w:i/>
        </w:rPr>
      </w:pPr>
      <w:r w:rsidRPr="004A40F1">
        <w:rPr>
          <w:i/>
        </w:rPr>
        <w:t>Причины пожаров на предприятиях отрасли.</w:t>
      </w:r>
    </w:p>
    <w:p w:rsidR="008F1B81" w:rsidRPr="004A40F1" w:rsidRDefault="008F1B81" w:rsidP="008F1B81">
      <w:pPr>
        <w:ind w:firstLine="708"/>
        <w:jc w:val="both"/>
      </w:pPr>
      <w:r w:rsidRPr="004A40F1">
        <w:t>Основной причиной пожаров на пр</w:t>
      </w:r>
      <w:r>
        <w:t>едприятиях</w:t>
      </w:r>
      <w:r w:rsidRPr="004A40F1">
        <w:t xml:space="preserve"> является нарушение технологического режима и правил пожарной безопасности, это связано с большим разнообразием и сложностью техн</w:t>
      </w:r>
      <w:r>
        <w:t>ологических процессов (</w:t>
      </w:r>
      <w:r w:rsidRPr="004A40F1">
        <w:t xml:space="preserve">процессы очистки и </w:t>
      </w:r>
      <w:r>
        <w:t>обезжиривания, сушки и окраски)</w:t>
      </w:r>
      <w:r w:rsidRPr="004A40F1">
        <w:t>, которые связаны с использованием веществ, обладающих повышенной пожарной опасностью.</w:t>
      </w:r>
    </w:p>
    <w:p w:rsidR="008F1B81" w:rsidRPr="004A40F1" w:rsidRDefault="008F1B81" w:rsidP="008F1B81">
      <w:pPr>
        <w:ind w:firstLine="708"/>
        <w:jc w:val="both"/>
      </w:pPr>
      <w:r w:rsidRPr="004A40F1">
        <w:t>Источниками воспламенения пожароопасных веществ в сушильных камерах являются нагретые поверхности обогревателей, теплота химических реакций, искрение при механических неисправностях вентиляторов или транспортирующих устройств и др.</w:t>
      </w:r>
    </w:p>
    <w:p w:rsidR="008F1B81" w:rsidRDefault="008F1B81" w:rsidP="008F1B81">
      <w:pPr>
        <w:ind w:firstLine="708"/>
        <w:jc w:val="both"/>
        <w:rPr>
          <w:b/>
          <w:sz w:val="28"/>
          <w:szCs w:val="28"/>
          <w:u w:val="single"/>
        </w:rPr>
      </w:pPr>
    </w:p>
    <w:p w:rsidR="008F1B81" w:rsidRPr="004A40F1" w:rsidRDefault="008F1B81" w:rsidP="008F1B81">
      <w:pPr>
        <w:ind w:firstLine="708"/>
        <w:jc w:val="both"/>
      </w:pPr>
      <w:r w:rsidRPr="00DB7263">
        <w:rPr>
          <w:i/>
        </w:rPr>
        <w:t xml:space="preserve">Классификация производств по их </w:t>
      </w:r>
      <w:proofErr w:type="spellStart"/>
      <w:r w:rsidRPr="00DB7263">
        <w:rPr>
          <w:i/>
        </w:rPr>
        <w:t>пожаро</w:t>
      </w:r>
      <w:proofErr w:type="spellEnd"/>
      <w:r w:rsidRPr="00DB7263">
        <w:rPr>
          <w:i/>
        </w:rPr>
        <w:t>- и взрывоопасности.</w:t>
      </w:r>
    </w:p>
    <w:p w:rsidR="008F1B81" w:rsidRPr="004A40F1" w:rsidRDefault="008F1B81" w:rsidP="008F1B81">
      <w:pPr>
        <w:ind w:firstLine="708"/>
        <w:jc w:val="both"/>
      </w:pPr>
      <w:r w:rsidRPr="004A40F1">
        <w:t>Производства подразделяют по взрывопожарной и пожарной опасности на следующие четыре категории:</w:t>
      </w:r>
    </w:p>
    <w:p w:rsidR="008F1B81" w:rsidRPr="004A40F1" w:rsidRDefault="008F1B81" w:rsidP="008F1B81">
      <w:pPr>
        <w:ind w:firstLine="708"/>
        <w:jc w:val="both"/>
      </w:pPr>
      <w:r w:rsidRPr="004A40F1">
        <w:rPr>
          <w:b/>
        </w:rPr>
        <w:t>категория А (взрывопожароопасная</w:t>
      </w:r>
      <w:r w:rsidRPr="004A40F1">
        <w:t xml:space="preserve">) — производства, в которых обращаются горючие газы, легковоспламеняющиеся жидкости с температурой вспышки не более 28° С в таком количестве, что могут образовывать взрывоопасные </w:t>
      </w:r>
      <w:proofErr w:type="spellStart"/>
      <w:r w:rsidRPr="004A40F1">
        <w:t>парогазовоздушные</w:t>
      </w:r>
      <w:proofErr w:type="spellEnd"/>
      <w:r w:rsidRPr="004A40F1">
        <w:t xml:space="preserve"> </w:t>
      </w:r>
      <w:proofErr w:type="gramStart"/>
      <w:r w:rsidRPr="004A40F1">
        <w:t>смеси,  способные</w:t>
      </w:r>
      <w:proofErr w:type="gramEnd"/>
      <w:r w:rsidRPr="004A40F1">
        <w:t xml:space="preserve"> взрываться и гореть при взаимодействии с водой, кислородом воздуха или друг с другом </w:t>
      </w:r>
    </w:p>
    <w:p w:rsidR="008F1B81" w:rsidRPr="004A40F1" w:rsidRDefault="008F1B81" w:rsidP="008F1B81">
      <w:pPr>
        <w:ind w:firstLine="708"/>
        <w:jc w:val="both"/>
      </w:pPr>
      <w:r w:rsidRPr="004A40F1">
        <w:rPr>
          <w:b/>
        </w:rPr>
        <w:t>категория Б (взрывопожароопасная)</w:t>
      </w:r>
      <w:r w:rsidRPr="004A40F1">
        <w:t xml:space="preserve"> — производства, в которых обращаются горючие пыли или волокна, легковоспламеняющиеся жидкости с температурой вспышки более 28 °С, горючие жидкости в таком количестве, что могут образовывать взрывоопасные пылевоздушные или паровоздушные смеси</w:t>
      </w:r>
    </w:p>
    <w:p w:rsidR="008F1B81" w:rsidRPr="004A40F1" w:rsidRDefault="008F1B81" w:rsidP="008F1B81">
      <w:pPr>
        <w:ind w:firstLine="708"/>
        <w:jc w:val="both"/>
      </w:pPr>
      <w:r w:rsidRPr="004A40F1">
        <w:rPr>
          <w:b/>
        </w:rPr>
        <w:t>категория В (пожароопасная</w:t>
      </w:r>
      <w:r w:rsidRPr="004A40F1">
        <w:t xml:space="preserve">) — производства, в которых обращаются горючие и </w:t>
      </w:r>
      <w:proofErr w:type="spellStart"/>
      <w:r w:rsidRPr="004A40F1">
        <w:t>трудногорючие</w:t>
      </w:r>
      <w:proofErr w:type="spellEnd"/>
      <w:r w:rsidRPr="004A40F1">
        <w:t xml:space="preserve"> жидкости, твердые горючие и </w:t>
      </w:r>
      <w:proofErr w:type="spellStart"/>
      <w:r w:rsidRPr="004A40F1">
        <w:t>трудногорючие</w:t>
      </w:r>
      <w:proofErr w:type="spellEnd"/>
      <w:r w:rsidRPr="004A40F1">
        <w:t xml:space="preserve"> вещества и материалы </w:t>
      </w:r>
    </w:p>
    <w:p w:rsidR="008F1B81" w:rsidRPr="004A40F1" w:rsidRDefault="008F1B81" w:rsidP="008F1B81">
      <w:pPr>
        <w:jc w:val="both"/>
      </w:pPr>
      <w:r w:rsidRPr="004A40F1">
        <w:t>(в том числе пыли и волокна), вещества и материалы, способные при взаимодействии с водой, кислородом воздуха или друг с другом</w:t>
      </w:r>
    </w:p>
    <w:p w:rsidR="008F1B81" w:rsidRPr="004A40F1" w:rsidRDefault="008F1B81" w:rsidP="008F1B81">
      <w:pPr>
        <w:jc w:val="both"/>
      </w:pPr>
      <w:r w:rsidRPr="004A40F1">
        <w:t xml:space="preserve">К данной категории относятся швейные фабрики и ателье, т.к. сырьем и материалом </w:t>
      </w:r>
      <w:proofErr w:type="gramStart"/>
      <w:r w:rsidRPr="004A40F1">
        <w:t>являются :</w:t>
      </w:r>
      <w:proofErr w:type="gramEnd"/>
      <w:r w:rsidRPr="004A40F1">
        <w:t xml:space="preserve"> бумага, картон, ткани. </w:t>
      </w:r>
    </w:p>
    <w:p w:rsidR="008F1B81" w:rsidRPr="004A40F1" w:rsidRDefault="008F1B81" w:rsidP="008F1B81">
      <w:pPr>
        <w:ind w:firstLine="708"/>
        <w:jc w:val="both"/>
      </w:pPr>
      <w:r w:rsidRPr="004A40F1">
        <w:rPr>
          <w:b/>
        </w:rPr>
        <w:t>категория Г</w:t>
      </w:r>
      <w:r w:rsidRPr="004A40F1">
        <w:t xml:space="preserve"> — производства, в которых обращаются негорючие вещества и материалы в горячем, раскаленном или расплавленном состоянии, процесс обработки которых сопровождается выделением лучистого тепла искр и пламени; горючие газы</w:t>
      </w:r>
    </w:p>
    <w:p w:rsidR="008F1B81" w:rsidRPr="004A40F1" w:rsidRDefault="008F1B81" w:rsidP="008F1B81">
      <w:pPr>
        <w:jc w:val="both"/>
      </w:pPr>
    </w:p>
    <w:p w:rsidR="008F1B81" w:rsidRPr="004A40F1" w:rsidRDefault="008F1B81" w:rsidP="008F1B81">
      <w:pPr>
        <w:ind w:firstLine="708"/>
        <w:jc w:val="both"/>
      </w:pPr>
      <w:r w:rsidRPr="00DB7263">
        <w:rPr>
          <w:i/>
        </w:rPr>
        <w:t>Противопожарные требования безопасности.</w:t>
      </w:r>
    </w:p>
    <w:p w:rsidR="008F1B81" w:rsidRPr="004A40F1" w:rsidRDefault="008F1B81" w:rsidP="008F1B81">
      <w:pPr>
        <w:ind w:firstLine="708"/>
        <w:jc w:val="both"/>
      </w:pPr>
      <w:r w:rsidRPr="004A40F1">
        <w:t>1. Все производственные помещения должны содержаться чистоте. На видных местах должны быть вывешены: инструкции пожарн</w:t>
      </w:r>
      <w:r>
        <w:t xml:space="preserve">ой безопасности; план эвакуации </w:t>
      </w:r>
      <w:r w:rsidRPr="004A40F1">
        <w:t>работников и имущества; таблички с фамилиями лиц, ответственных за пожарную безопасность; средства первичного пожаротушения.</w:t>
      </w:r>
    </w:p>
    <w:p w:rsidR="008F1B81" w:rsidRPr="004A40F1" w:rsidRDefault="008F1B81" w:rsidP="008F1B81">
      <w:pPr>
        <w:ind w:firstLine="708"/>
        <w:jc w:val="both"/>
      </w:pPr>
      <w:r w:rsidRPr="004A40F1">
        <w:t xml:space="preserve">2. Во всех помещениях должны быть установлены урны для мусора, а в местах, отведенных для курения, — металлические урны и средства первичного пожаротушения. </w:t>
      </w:r>
    </w:p>
    <w:p w:rsidR="008F1B81" w:rsidRPr="004A40F1" w:rsidRDefault="008F1B81" w:rsidP="008F1B81">
      <w:pPr>
        <w:ind w:firstLine="708"/>
        <w:jc w:val="both"/>
      </w:pPr>
      <w:r w:rsidRPr="004A40F1">
        <w:t>З. Доступ к местам расположения средств</w:t>
      </w:r>
      <w:r>
        <w:t xml:space="preserve"> пожаротушения</w:t>
      </w:r>
      <w:r w:rsidRPr="004A40F1">
        <w:t xml:space="preserve"> должен быть всегда свободен для прохода.</w:t>
      </w:r>
    </w:p>
    <w:p w:rsidR="008F1B81" w:rsidRPr="004A40F1" w:rsidRDefault="008F1B81" w:rsidP="008F1B81">
      <w:pPr>
        <w:ind w:firstLine="708"/>
        <w:jc w:val="both"/>
      </w:pPr>
      <w:r w:rsidRPr="004A40F1">
        <w:t>4. Проходы, выходы, тамбуры, лестницы, чердачные помещения должны постоянно содержаться в исправном состоянии и ничем не загромождаться.</w:t>
      </w:r>
    </w:p>
    <w:p w:rsidR="008F1B81" w:rsidRPr="004A40F1" w:rsidRDefault="008F1B81" w:rsidP="008F1B81">
      <w:pPr>
        <w:ind w:firstLine="708"/>
        <w:jc w:val="both"/>
      </w:pPr>
      <w:r w:rsidRPr="004A40F1">
        <w:t xml:space="preserve">5. Не допускается использовать чердачные помещения для производственных целей и хранения материалов. Чердачные помещения должны быть заперты, а слуховые окна  закрыты. Ключи от чердачных помещений должны храниться в определенном месте, </w:t>
      </w:r>
    </w:p>
    <w:p w:rsidR="008F1B81" w:rsidRPr="004A40F1" w:rsidRDefault="008F1B81" w:rsidP="008F1B81">
      <w:pPr>
        <w:jc w:val="both"/>
      </w:pPr>
      <w:r w:rsidRPr="004A40F1">
        <w:t>доступном для получения их в любое время суток. В дверях чердачного помещения должно быть указано место нахождения ключей.</w:t>
      </w:r>
    </w:p>
    <w:p w:rsidR="008F1B81" w:rsidRPr="004A40F1" w:rsidRDefault="008F1B81" w:rsidP="008F1B81">
      <w:pPr>
        <w:ind w:firstLine="708"/>
        <w:jc w:val="both"/>
      </w:pPr>
      <w:r w:rsidRPr="004A40F1">
        <w:lastRenderedPageBreak/>
        <w:t>б. Котельные центрального отопления, особенно те, которые в качестве топлива используют торф, необходимо устраивать отдельно от производственных зданий и помещений или отделять несгораемой стенкой.</w:t>
      </w:r>
    </w:p>
    <w:p w:rsidR="008F1B81" w:rsidRPr="004A40F1" w:rsidRDefault="008F1B81" w:rsidP="008F1B81">
      <w:pPr>
        <w:ind w:firstLine="708"/>
        <w:jc w:val="both"/>
      </w:pPr>
      <w:r w:rsidRPr="004A40F1">
        <w:t>7. После ухода последнего работника предприятия в специальном журнале должна быть сделана запись о выполнении правил пожарной безопасности.</w:t>
      </w:r>
    </w:p>
    <w:p w:rsidR="008F1B81" w:rsidRPr="004A40F1" w:rsidRDefault="008F1B81" w:rsidP="008F1B81">
      <w:pPr>
        <w:ind w:firstLine="708"/>
        <w:jc w:val="both"/>
      </w:pPr>
      <w:r w:rsidRPr="004A40F1">
        <w:t xml:space="preserve">8. При загорании должны быть отключены все электронагревательные приборы, системы </w:t>
      </w:r>
      <w:proofErr w:type="spellStart"/>
      <w:r w:rsidRPr="004A40F1">
        <w:t>общеобменной</w:t>
      </w:r>
      <w:proofErr w:type="spellEnd"/>
      <w:r w:rsidRPr="004A40F1">
        <w:t xml:space="preserve"> вентиляции и источники открытого огня (газовые горелки и т. п.),  закрыты окна, двери и задействованы средства первичного пожаротушения. Одновременно должна быть вызвана пожарная команда.</w:t>
      </w:r>
    </w:p>
    <w:p w:rsidR="008F1B81" w:rsidRPr="004A40F1" w:rsidRDefault="008F1B81" w:rsidP="008F1B81">
      <w:pPr>
        <w:jc w:val="both"/>
      </w:pPr>
    </w:p>
    <w:p w:rsidR="00D57AF8" w:rsidRPr="00D57AF8" w:rsidRDefault="00D57AF8" w:rsidP="00D57AF8">
      <w:pPr>
        <w:shd w:val="clear" w:color="auto" w:fill="FFFFFF"/>
        <w:spacing w:before="100" w:beforeAutospacing="1" w:after="100" w:afterAutospacing="1"/>
        <w:ind w:firstLine="357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Задание: </w:t>
      </w:r>
      <w:r>
        <w:rPr>
          <w:sz w:val="28"/>
          <w:szCs w:val="28"/>
        </w:rPr>
        <w:t>законспектировать</w:t>
      </w:r>
      <w:r w:rsidRPr="0004169B">
        <w:rPr>
          <w:sz w:val="28"/>
          <w:szCs w:val="28"/>
        </w:rPr>
        <w:t xml:space="preserve"> </w:t>
      </w:r>
      <w:r>
        <w:t>п</w:t>
      </w:r>
      <w:r w:rsidRPr="00D57AF8">
        <w:t>ротивопожарные требования безопасности</w:t>
      </w:r>
      <w:r w:rsidR="00854CCA">
        <w:t>, повторить пройденный материал для подго</w:t>
      </w:r>
      <w:bookmarkStart w:id="0" w:name="_GoBack"/>
      <w:bookmarkEnd w:id="0"/>
      <w:r w:rsidR="00854CCA">
        <w:t>товки к ОКР</w:t>
      </w:r>
      <w:r>
        <w:t>.</w:t>
      </w:r>
    </w:p>
    <w:p w:rsidR="00D57AF8" w:rsidRPr="00E0105A" w:rsidRDefault="00D57AF8" w:rsidP="00D57AF8">
      <w:pPr>
        <w:rPr>
          <w:sz w:val="28"/>
          <w:szCs w:val="28"/>
        </w:rPr>
      </w:pPr>
    </w:p>
    <w:p w:rsidR="00891C15" w:rsidRDefault="00891C15"/>
    <w:sectPr w:rsidR="00891C15" w:rsidSect="0089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B81"/>
    <w:rsid w:val="00854CCA"/>
    <w:rsid w:val="00891C15"/>
    <w:rsid w:val="008F1B81"/>
    <w:rsid w:val="00C26D9C"/>
    <w:rsid w:val="00D5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F301"/>
  <w15:docId w15:val="{58BC83B0-3583-416C-B6C2-B18775B0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B8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Vitali Eras</cp:lastModifiedBy>
  <cp:revision>3</cp:revision>
  <dcterms:created xsi:type="dcterms:W3CDTF">2008-01-01T01:02:00Z</dcterms:created>
  <dcterms:modified xsi:type="dcterms:W3CDTF">2024-05-19T17:14:00Z</dcterms:modified>
</cp:coreProperties>
</file>