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F7" w:rsidRDefault="008708F7" w:rsidP="008708F7">
      <w:pPr>
        <w:autoSpaceDE w:val="0"/>
        <w:autoSpaceDN w:val="0"/>
        <w:adjustRightInd w:val="0"/>
        <w:jc w:val="both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20</w:t>
      </w:r>
      <w:r>
        <w:rPr>
          <w:b/>
          <w:i/>
          <w:iCs/>
          <w:sz w:val="32"/>
          <w:szCs w:val="32"/>
        </w:rPr>
        <w:t>.05.2024, понедельник, 09.50 – 11.30</w:t>
      </w:r>
    </w:p>
    <w:p w:rsidR="008708F7" w:rsidRDefault="008708F7" w:rsidP="008708F7">
      <w:pPr>
        <w:ind w:firstLine="709"/>
        <w:jc w:val="center"/>
        <w:rPr>
          <w:b/>
          <w:sz w:val="28"/>
          <w:szCs w:val="28"/>
        </w:rPr>
      </w:pPr>
    </w:p>
    <w:p w:rsidR="00D86239" w:rsidRDefault="008708F7" w:rsidP="008708F7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8708F7">
        <w:rPr>
          <w:b/>
          <w:sz w:val="28"/>
          <w:szCs w:val="28"/>
        </w:rPr>
        <w:t>Способности</w:t>
      </w:r>
    </w:p>
    <w:p w:rsidR="00D86239" w:rsidRDefault="00D86239" w:rsidP="00D86239">
      <w:pPr>
        <w:ind w:firstLine="360"/>
        <w:jc w:val="center"/>
        <w:rPr>
          <w:b/>
          <w:sz w:val="28"/>
          <w:szCs w:val="28"/>
          <w:u w:val="single"/>
        </w:rPr>
      </w:pPr>
    </w:p>
    <w:p w:rsidR="00D86239" w:rsidRPr="008708F7" w:rsidRDefault="00D86239" w:rsidP="00C57D44">
      <w:pPr>
        <w:pStyle w:val="HTML"/>
        <w:numPr>
          <w:ilvl w:val="0"/>
          <w:numId w:val="1"/>
        </w:numPr>
        <w:tabs>
          <w:tab w:val="clear" w:pos="3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  <w:u w:val="single"/>
        </w:rPr>
        <w:t>У понятия «способности» три основных признака</w:t>
      </w:r>
      <w:r w:rsidRPr="008708F7">
        <w:rPr>
          <w:rFonts w:ascii="Times New Roman" w:hAnsi="Times New Roman" w:cs="Times New Roman"/>
          <w:sz w:val="26"/>
          <w:szCs w:val="26"/>
        </w:rPr>
        <w:t>. Их выделил известный отечественный психолог Б.М. Теплов:</w:t>
      </w:r>
    </w:p>
    <w:p w:rsidR="00D86239" w:rsidRPr="008708F7" w:rsidRDefault="00D86239" w:rsidP="00C57D44">
      <w:pPr>
        <w:pStyle w:val="HTML"/>
        <w:numPr>
          <w:ilvl w:val="0"/>
          <w:numId w:val="2"/>
        </w:numPr>
        <w:tabs>
          <w:tab w:val="clear" w:pos="360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08F7">
        <w:rPr>
          <w:rFonts w:ascii="Times New Roman" w:hAnsi="Times New Roman" w:cs="Times New Roman"/>
          <w:i/>
          <w:sz w:val="26"/>
          <w:szCs w:val="26"/>
        </w:rPr>
        <w:t>психологические особенности, отличающие одного человека от другого;</w:t>
      </w:r>
    </w:p>
    <w:p w:rsidR="00D86239" w:rsidRPr="008708F7" w:rsidRDefault="00D86239" w:rsidP="00C57D44">
      <w:pPr>
        <w:pStyle w:val="HTML"/>
        <w:numPr>
          <w:ilvl w:val="0"/>
          <w:numId w:val="2"/>
        </w:numPr>
        <w:tabs>
          <w:tab w:val="clear" w:pos="360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08F7">
        <w:rPr>
          <w:rFonts w:ascii="Times New Roman" w:hAnsi="Times New Roman" w:cs="Times New Roman"/>
          <w:i/>
          <w:sz w:val="26"/>
          <w:szCs w:val="26"/>
        </w:rPr>
        <w:t>индивидуальные особенности, которые имеют отношение к успешности выполнения какой – либо деятельности;</w:t>
      </w:r>
    </w:p>
    <w:p w:rsidR="00D86239" w:rsidRPr="008708F7" w:rsidRDefault="00D86239" w:rsidP="00C57D44">
      <w:pPr>
        <w:pStyle w:val="HTML"/>
        <w:numPr>
          <w:ilvl w:val="0"/>
          <w:numId w:val="2"/>
        </w:numPr>
        <w:tabs>
          <w:tab w:val="clear" w:pos="360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08F7">
        <w:rPr>
          <w:rFonts w:ascii="Times New Roman" w:hAnsi="Times New Roman" w:cs="Times New Roman"/>
          <w:i/>
          <w:sz w:val="26"/>
          <w:szCs w:val="26"/>
        </w:rPr>
        <w:t>способности не сводятся к знаниям, умениям и навыкам, которые выработаны у человека.</w:t>
      </w:r>
    </w:p>
    <w:p w:rsidR="00D86239" w:rsidRPr="008708F7" w:rsidRDefault="00D86239" w:rsidP="00C57D44">
      <w:pPr>
        <w:pStyle w:val="HTM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</w:rPr>
        <w:t>Способности проявляются в скорости и л</w:t>
      </w:r>
      <w:r w:rsidR="00C57D44" w:rsidRPr="008708F7">
        <w:rPr>
          <w:rFonts w:ascii="Times New Roman" w:hAnsi="Times New Roman" w:cs="Times New Roman"/>
          <w:sz w:val="26"/>
          <w:szCs w:val="26"/>
        </w:rPr>
        <w:t>е</w:t>
      </w:r>
      <w:r w:rsidRPr="008708F7">
        <w:rPr>
          <w:rFonts w:ascii="Times New Roman" w:hAnsi="Times New Roman" w:cs="Times New Roman"/>
          <w:sz w:val="26"/>
          <w:szCs w:val="26"/>
        </w:rPr>
        <w:t xml:space="preserve">гкости осваивания материала или деятельности. Под </w:t>
      </w:r>
      <w:r w:rsidRPr="008708F7">
        <w:rPr>
          <w:rFonts w:ascii="Times New Roman" w:hAnsi="Times New Roman" w:cs="Times New Roman"/>
          <w:b/>
          <w:sz w:val="26"/>
          <w:szCs w:val="26"/>
          <w:u w:val="single"/>
        </w:rPr>
        <w:t>способностями</w:t>
      </w:r>
      <w:r w:rsidRPr="008708F7">
        <w:rPr>
          <w:rFonts w:ascii="Times New Roman" w:hAnsi="Times New Roman" w:cs="Times New Roman"/>
          <w:sz w:val="26"/>
          <w:szCs w:val="26"/>
        </w:rPr>
        <w:t xml:space="preserve"> понимают особенности личности, определяющие успешность выполнения деятельности, не сводимые к знаниям и умениям, но определяющие л</w:t>
      </w:r>
      <w:r w:rsidR="00C57D44" w:rsidRPr="008708F7">
        <w:rPr>
          <w:rFonts w:ascii="Times New Roman" w:hAnsi="Times New Roman" w:cs="Times New Roman"/>
          <w:sz w:val="26"/>
          <w:szCs w:val="26"/>
        </w:rPr>
        <w:t>е</w:t>
      </w:r>
      <w:r w:rsidRPr="008708F7">
        <w:rPr>
          <w:rFonts w:ascii="Times New Roman" w:hAnsi="Times New Roman" w:cs="Times New Roman"/>
          <w:sz w:val="26"/>
          <w:szCs w:val="26"/>
        </w:rPr>
        <w:t>гкость и быстроту освоения этой деятельности.</w:t>
      </w:r>
    </w:p>
    <w:p w:rsidR="00D86239" w:rsidRPr="008708F7" w:rsidRDefault="00D86239" w:rsidP="00C57D44">
      <w:pPr>
        <w:pStyle w:val="HTM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</w:rPr>
        <w:t xml:space="preserve">Способности проявляются, развиваются и формируются в соответствующей деятельности. Они могут существовать только в постоянном процессе развития. Способность, которая не развивается, со временем теряются. Проявляются способности также только в деятельности. </w:t>
      </w:r>
    </w:p>
    <w:p w:rsidR="00D86239" w:rsidRPr="008708F7" w:rsidRDefault="00D86239" w:rsidP="00C57D44">
      <w:pPr>
        <w:pStyle w:val="HTM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</w:rPr>
        <w:t xml:space="preserve">Откуда берутся способности?  </w:t>
      </w:r>
      <w:r w:rsidRPr="008708F7">
        <w:rPr>
          <w:rFonts w:ascii="Times New Roman" w:hAnsi="Times New Roman" w:cs="Times New Roman"/>
          <w:sz w:val="26"/>
          <w:szCs w:val="26"/>
          <w:u w:val="single"/>
        </w:rPr>
        <w:t>Существует 2 теории:</w:t>
      </w:r>
    </w:p>
    <w:p w:rsidR="00D86239" w:rsidRPr="008708F7" w:rsidRDefault="00D86239" w:rsidP="00C57D44">
      <w:pPr>
        <w:pStyle w:val="HTM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i/>
          <w:sz w:val="26"/>
          <w:szCs w:val="26"/>
        </w:rPr>
        <w:t>«генетическая теория»</w:t>
      </w:r>
      <w:r w:rsidRPr="008708F7">
        <w:rPr>
          <w:rFonts w:ascii="Times New Roman" w:hAnsi="Times New Roman" w:cs="Times New Roman"/>
          <w:sz w:val="26"/>
          <w:szCs w:val="26"/>
        </w:rPr>
        <w:t>, т.е. способности и их развитие изначально заложено в генах.</w:t>
      </w:r>
    </w:p>
    <w:p w:rsidR="00D86239" w:rsidRPr="008708F7" w:rsidRDefault="00D86239" w:rsidP="00C57D44">
      <w:pPr>
        <w:pStyle w:val="HTM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</w:rPr>
        <w:t xml:space="preserve"> «</w:t>
      </w:r>
      <w:r w:rsidRPr="008708F7">
        <w:rPr>
          <w:rFonts w:ascii="Times New Roman" w:hAnsi="Times New Roman" w:cs="Times New Roman"/>
          <w:i/>
          <w:sz w:val="26"/>
          <w:szCs w:val="26"/>
        </w:rPr>
        <w:t>социальная теория»</w:t>
      </w:r>
      <w:r w:rsidRPr="008708F7">
        <w:rPr>
          <w:rFonts w:ascii="Times New Roman" w:hAnsi="Times New Roman" w:cs="Times New Roman"/>
          <w:sz w:val="26"/>
          <w:szCs w:val="26"/>
        </w:rPr>
        <w:t>, т.е. на формирование и развитие способностей влияют внешние условия: обучение, социум и т.д.</w:t>
      </w:r>
    </w:p>
    <w:p w:rsidR="00D86239" w:rsidRPr="008708F7" w:rsidRDefault="00D86239" w:rsidP="00C57D44">
      <w:pPr>
        <w:pStyle w:val="HTM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08F7">
        <w:rPr>
          <w:rFonts w:ascii="Times New Roman" w:hAnsi="Times New Roman" w:cs="Times New Roman"/>
          <w:sz w:val="26"/>
          <w:szCs w:val="26"/>
          <w:u w:val="single"/>
        </w:rPr>
        <w:t xml:space="preserve">Представители двух вышеназванных теорий сходятся в одном - у каждого человека есть </w:t>
      </w:r>
      <w:r w:rsidRPr="008708F7">
        <w:rPr>
          <w:rFonts w:ascii="Times New Roman" w:hAnsi="Times New Roman" w:cs="Times New Roman"/>
          <w:i/>
          <w:sz w:val="26"/>
          <w:szCs w:val="26"/>
          <w:u w:val="single"/>
        </w:rPr>
        <w:t>задатки (основы способностей</w:t>
      </w:r>
      <w:r w:rsidRPr="008708F7">
        <w:rPr>
          <w:rFonts w:ascii="Times New Roman" w:hAnsi="Times New Roman" w:cs="Times New Roman"/>
          <w:sz w:val="26"/>
          <w:szCs w:val="26"/>
          <w:u w:val="single"/>
        </w:rPr>
        <w:t>).</w:t>
      </w:r>
    </w:p>
    <w:p w:rsidR="00D86239" w:rsidRPr="008708F7" w:rsidRDefault="00D86239" w:rsidP="00C57D44">
      <w:pPr>
        <w:pStyle w:val="HTML"/>
        <w:numPr>
          <w:ilvl w:val="0"/>
          <w:numId w:val="1"/>
        </w:numPr>
        <w:tabs>
          <w:tab w:val="clear" w:pos="3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  <w:u w:val="single"/>
        </w:rPr>
        <w:t>Виды способностей различаются по направленности или специализации</w:t>
      </w:r>
      <w:r w:rsidRPr="008708F7">
        <w:rPr>
          <w:rFonts w:ascii="Times New Roman" w:hAnsi="Times New Roman" w:cs="Times New Roman"/>
          <w:sz w:val="26"/>
          <w:szCs w:val="26"/>
        </w:rPr>
        <w:t>.</w:t>
      </w:r>
    </w:p>
    <w:p w:rsidR="00D86239" w:rsidRPr="008708F7" w:rsidRDefault="00D86239" w:rsidP="00C57D44">
      <w:pPr>
        <w:pStyle w:val="HTM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</w:rPr>
        <w:t xml:space="preserve">А) </w:t>
      </w:r>
      <w:r w:rsidRPr="008708F7">
        <w:rPr>
          <w:rFonts w:ascii="Times New Roman" w:hAnsi="Times New Roman" w:cs="Times New Roman"/>
          <w:i/>
          <w:sz w:val="26"/>
          <w:szCs w:val="26"/>
        </w:rPr>
        <w:t>общие</w:t>
      </w:r>
      <w:r w:rsidRPr="008708F7">
        <w:rPr>
          <w:rFonts w:ascii="Times New Roman" w:hAnsi="Times New Roman" w:cs="Times New Roman"/>
          <w:sz w:val="26"/>
          <w:szCs w:val="26"/>
        </w:rPr>
        <w:t xml:space="preserve"> – необходимые для достижения успеха в любом виде деятельности или области знаний. К ним относятся: уровень общего интеллектуального развития; устойчивость  внимания; волевой самоконтроль и трудоспособность; креативность (творческие способности).</w:t>
      </w:r>
    </w:p>
    <w:p w:rsidR="00D86239" w:rsidRPr="008708F7" w:rsidRDefault="00D86239" w:rsidP="00C57D44">
      <w:pPr>
        <w:pStyle w:val="HTM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</w:rPr>
        <w:t xml:space="preserve">Б) </w:t>
      </w:r>
      <w:r w:rsidRPr="008708F7">
        <w:rPr>
          <w:rFonts w:ascii="Times New Roman" w:hAnsi="Times New Roman" w:cs="Times New Roman"/>
          <w:i/>
          <w:sz w:val="26"/>
          <w:szCs w:val="26"/>
        </w:rPr>
        <w:t>специальные</w:t>
      </w:r>
      <w:r w:rsidRPr="008708F7">
        <w:rPr>
          <w:rFonts w:ascii="Times New Roman" w:hAnsi="Times New Roman" w:cs="Times New Roman"/>
          <w:sz w:val="26"/>
          <w:szCs w:val="26"/>
        </w:rPr>
        <w:t xml:space="preserve"> - необходимые для достижения успеха в определ</w:t>
      </w:r>
      <w:r w:rsidR="00C57D44" w:rsidRPr="008708F7">
        <w:rPr>
          <w:rFonts w:ascii="Times New Roman" w:hAnsi="Times New Roman" w:cs="Times New Roman"/>
          <w:sz w:val="26"/>
          <w:szCs w:val="26"/>
        </w:rPr>
        <w:t>е</w:t>
      </w:r>
      <w:r w:rsidRPr="008708F7">
        <w:rPr>
          <w:rFonts w:ascii="Times New Roman" w:hAnsi="Times New Roman" w:cs="Times New Roman"/>
          <w:sz w:val="26"/>
          <w:szCs w:val="26"/>
        </w:rPr>
        <w:t xml:space="preserve">нных, специфических видах деятельности. К ним относятся: </w:t>
      </w:r>
      <w:proofErr w:type="gramStart"/>
      <w:r w:rsidRPr="008708F7">
        <w:rPr>
          <w:rFonts w:ascii="Times New Roman" w:hAnsi="Times New Roman" w:cs="Times New Roman"/>
          <w:sz w:val="26"/>
          <w:szCs w:val="26"/>
        </w:rPr>
        <w:t>музыкальные</w:t>
      </w:r>
      <w:proofErr w:type="gramEnd"/>
      <w:r w:rsidRPr="008708F7">
        <w:rPr>
          <w:rFonts w:ascii="Times New Roman" w:hAnsi="Times New Roman" w:cs="Times New Roman"/>
          <w:sz w:val="26"/>
          <w:szCs w:val="26"/>
        </w:rPr>
        <w:t>, литературные, математические и пр.</w:t>
      </w:r>
    </w:p>
    <w:p w:rsidR="00D86239" w:rsidRPr="008708F7" w:rsidRDefault="00D86239" w:rsidP="00C57D44">
      <w:pPr>
        <w:pStyle w:val="HTML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708F7">
        <w:rPr>
          <w:rFonts w:ascii="Times New Roman" w:hAnsi="Times New Roman" w:cs="Times New Roman"/>
          <w:sz w:val="26"/>
          <w:szCs w:val="26"/>
          <w:u w:val="single"/>
        </w:rPr>
        <w:t>Степени развития способностей:</w:t>
      </w:r>
    </w:p>
    <w:p w:rsidR="00C57D44" w:rsidRPr="00C57D44" w:rsidRDefault="00C57D44" w:rsidP="00C57D44">
      <w:pPr>
        <w:pStyle w:val="HTML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  <w:u w:val="single"/>
        </w:rPr>
      </w:pPr>
    </w:p>
    <w:p w:rsidR="00D86239" w:rsidRDefault="00D86239" w:rsidP="00C57D44">
      <w:pPr>
        <w:pStyle w:val="HTML"/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C57D44">
        <w:rPr>
          <w:rFonts w:ascii="Times New Roman" w:hAnsi="Times New Roman" w:cs="Times New Roman"/>
          <w:szCs w:val="28"/>
        </w:rPr>
        <w:t xml:space="preserve">- </w:t>
      </w:r>
      <w:proofErr w:type="spellStart"/>
      <w:r w:rsidRPr="00C57D44">
        <w:rPr>
          <w:rFonts w:ascii="Times New Roman" w:hAnsi="Times New Roman" w:cs="Times New Roman"/>
          <w:szCs w:val="28"/>
        </w:rPr>
        <w:t>идиотия</w:t>
      </w:r>
      <w:proofErr w:type="spellEnd"/>
      <w:r w:rsidRPr="00C57D44">
        <w:rPr>
          <w:rFonts w:ascii="Times New Roman" w:hAnsi="Times New Roman" w:cs="Times New Roman"/>
          <w:szCs w:val="28"/>
        </w:rPr>
        <w:t xml:space="preserve">  </w:t>
      </w:r>
      <w:proofErr w:type="spellStart"/>
      <w:r w:rsidRPr="00C57D44">
        <w:rPr>
          <w:rFonts w:ascii="Times New Roman" w:hAnsi="Times New Roman" w:cs="Times New Roman"/>
          <w:szCs w:val="28"/>
        </w:rPr>
        <w:t>имбецильность</w:t>
      </w:r>
      <w:proofErr w:type="spellEnd"/>
      <w:r w:rsidRPr="00C57D44">
        <w:rPr>
          <w:rFonts w:ascii="Times New Roman" w:hAnsi="Times New Roman" w:cs="Times New Roman"/>
          <w:szCs w:val="28"/>
        </w:rPr>
        <w:t xml:space="preserve">  дебильность </w:t>
      </w:r>
      <w:r w:rsidR="00C57D44" w:rsidRPr="00C57D44">
        <w:rPr>
          <w:rFonts w:ascii="Times New Roman" w:hAnsi="Times New Roman" w:cs="Times New Roman"/>
          <w:szCs w:val="28"/>
        </w:rPr>
        <w:t xml:space="preserve"> </w:t>
      </w:r>
      <w:r w:rsidR="00C57D44" w:rsidRPr="00C57D44">
        <w:rPr>
          <w:rFonts w:ascii="Times New Roman" w:hAnsi="Times New Roman" w:cs="Times New Roman"/>
          <w:b/>
          <w:szCs w:val="28"/>
        </w:rPr>
        <w:t xml:space="preserve">ЗАДАТКИ </w:t>
      </w:r>
      <w:r w:rsidR="00C57D44" w:rsidRPr="00C57D44">
        <w:rPr>
          <w:rFonts w:ascii="Times New Roman" w:hAnsi="Times New Roman" w:cs="Times New Roman"/>
          <w:szCs w:val="28"/>
        </w:rPr>
        <w:t xml:space="preserve"> </w:t>
      </w:r>
      <w:r w:rsidRPr="00C57D44">
        <w:rPr>
          <w:rFonts w:ascii="Times New Roman" w:hAnsi="Times New Roman" w:cs="Times New Roman"/>
          <w:szCs w:val="28"/>
        </w:rPr>
        <w:t>одар</w:t>
      </w:r>
      <w:r w:rsidR="00C57D44" w:rsidRPr="00C57D44">
        <w:rPr>
          <w:rFonts w:ascii="Times New Roman" w:hAnsi="Times New Roman" w:cs="Times New Roman"/>
          <w:szCs w:val="28"/>
        </w:rPr>
        <w:t>е</w:t>
      </w:r>
      <w:r w:rsidRPr="00C57D44">
        <w:rPr>
          <w:rFonts w:ascii="Times New Roman" w:hAnsi="Times New Roman" w:cs="Times New Roman"/>
          <w:szCs w:val="28"/>
        </w:rPr>
        <w:t>нность  талант  гениальность</w:t>
      </w:r>
      <w:r w:rsidRPr="00C57D44">
        <w:rPr>
          <w:rFonts w:ascii="Times New Roman" w:hAnsi="Times New Roman" w:cs="Times New Roman"/>
          <w:b/>
          <w:szCs w:val="28"/>
        </w:rPr>
        <w:t xml:space="preserve"> +</w:t>
      </w:r>
    </w:p>
    <w:p w:rsidR="00C57D44" w:rsidRPr="00C57D44" w:rsidRDefault="00C57D44" w:rsidP="00C57D44">
      <w:pPr>
        <w:pStyle w:val="HTML"/>
        <w:spacing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D86239" w:rsidRPr="008708F7" w:rsidRDefault="00D86239" w:rsidP="00C57D44">
      <w:pPr>
        <w:pStyle w:val="HTML"/>
        <w:numPr>
          <w:ilvl w:val="0"/>
          <w:numId w:val="1"/>
        </w:numPr>
        <w:tabs>
          <w:tab w:val="clear" w:pos="36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  <w:u w:val="single"/>
        </w:rPr>
        <w:t xml:space="preserve">Условия, которые влияют на формирование и развитие способностей: </w:t>
      </w:r>
    </w:p>
    <w:p w:rsidR="00D86239" w:rsidRPr="008708F7" w:rsidRDefault="00D86239" w:rsidP="00C57D44">
      <w:pPr>
        <w:pStyle w:val="HTM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</w:rPr>
        <w:t>Хорошие задатки;</w:t>
      </w:r>
    </w:p>
    <w:p w:rsidR="00D86239" w:rsidRPr="008708F7" w:rsidRDefault="00D86239" w:rsidP="00C57D44">
      <w:pPr>
        <w:pStyle w:val="HTM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</w:rPr>
        <w:t xml:space="preserve"> Желание развить у себя соответствующие способности; </w:t>
      </w:r>
    </w:p>
    <w:p w:rsidR="00D86239" w:rsidRPr="008708F7" w:rsidRDefault="00D86239" w:rsidP="00C57D44">
      <w:pPr>
        <w:pStyle w:val="HTM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</w:rPr>
        <w:t>Сильная воля, целеустремл</w:t>
      </w:r>
      <w:r w:rsidR="00C57D44" w:rsidRPr="008708F7">
        <w:rPr>
          <w:rFonts w:ascii="Times New Roman" w:hAnsi="Times New Roman" w:cs="Times New Roman"/>
          <w:sz w:val="26"/>
          <w:szCs w:val="26"/>
        </w:rPr>
        <w:t>е</w:t>
      </w:r>
      <w:r w:rsidRPr="008708F7">
        <w:rPr>
          <w:rFonts w:ascii="Times New Roman" w:hAnsi="Times New Roman" w:cs="Times New Roman"/>
          <w:sz w:val="26"/>
          <w:szCs w:val="26"/>
        </w:rPr>
        <w:t>нность;</w:t>
      </w:r>
    </w:p>
    <w:p w:rsidR="00D86239" w:rsidRPr="008708F7" w:rsidRDefault="00D86239" w:rsidP="00C57D44">
      <w:pPr>
        <w:pStyle w:val="HTML"/>
        <w:spacing w:line="240" w:lineRule="auto"/>
        <w:ind w:firstLine="709"/>
        <w:jc w:val="both"/>
        <w:rPr>
          <w:sz w:val="26"/>
          <w:szCs w:val="26"/>
        </w:rPr>
      </w:pPr>
      <w:r w:rsidRPr="008708F7">
        <w:rPr>
          <w:rFonts w:ascii="Times New Roman" w:hAnsi="Times New Roman" w:cs="Times New Roman"/>
          <w:sz w:val="26"/>
          <w:szCs w:val="26"/>
        </w:rPr>
        <w:t>Активное участие в тех видах деятельности, которые лучше всего развивают данную способность.</w:t>
      </w:r>
    </w:p>
    <w:p w:rsidR="00C57D44" w:rsidRPr="008708F7" w:rsidRDefault="00C57D44" w:rsidP="00C57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708F7">
        <w:rPr>
          <w:b/>
          <w:sz w:val="26"/>
          <w:szCs w:val="26"/>
        </w:rPr>
        <w:lastRenderedPageBreak/>
        <w:t>4.</w:t>
      </w:r>
      <w:r w:rsidRPr="008708F7">
        <w:rPr>
          <w:sz w:val="26"/>
          <w:szCs w:val="26"/>
        </w:rPr>
        <w:t xml:space="preserve"> </w:t>
      </w:r>
      <w:r w:rsidRPr="008708F7">
        <w:rPr>
          <w:b/>
          <w:sz w:val="26"/>
          <w:szCs w:val="26"/>
        </w:rPr>
        <w:t xml:space="preserve">Музыкальные  способности </w:t>
      </w:r>
      <w:r w:rsidRPr="008708F7">
        <w:rPr>
          <w:sz w:val="26"/>
          <w:szCs w:val="26"/>
        </w:rPr>
        <w:t xml:space="preserve">– это  сочетание  индивидуальных особенностей,  которое  определяет  возможность  успешного  выполнения того или  иного  вида  музыкальной  деятельности – восприятия,  исполнения, сочинения музыки.  </w:t>
      </w:r>
    </w:p>
    <w:p w:rsidR="00747612" w:rsidRPr="008708F7" w:rsidRDefault="00C57D44" w:rsidP="00747612">
      <w:pPr>
        <w:ind w:firstLine="709"/>
        <w:jc w:val="both"/>
        <w:rPr>
          <w:i/>
          <w:sz w:val="26"/>
          <w:szCs w:val="26"/>
          <w:shd w:val="clear" w:color="auto" w:fill="FFFFFF"/>
        </w:rPr>
      </w:pPr>
      <w:r w:rsidRPr="008708F7">
        <w:rPr>
          <w:sz w:val="26"/>
          <w:szCs w:val="26"/>
          <w:shd w:val="clear" w:color="auto" w:fill="FFFFFF"/>
        </w:rPr>
        <w:t xml:space="preserve"> В разной степени данные способности есть у каждого человека. Если способности выражены ярко и самобытно, </w:t>
      </w:r>
      <w:r w:rsidRPr="008708F7">
        <w:rPr>
          <w:sz w:val="26"/>
          <w:szCs w:val="26"/>
          <w:shd w:val="clear" w:color="auto" w:fill="FFFFFF"/>
        </w:rPr>
        <w:t xml:space="preserve">то </w:t>
      </w:r>
      <w:r w:rsidRPr="008708F7">
        <w:rPr>
          <w:sz w:val="26"/>
          <w:szCs w:val="26"/>
          <w:shd w:val="clear" w:color="auto" w:fill="FFFFFF"/>
        </w:rPr>
        <w:t xml:space="preserve">их называют </w:t>
      </w:r>
      <w:r w:rsidRPr="008708F7">
        <w:rPr>
          <w:i/>
          <w:sz w:val="26"/>
          <w:szCs w:val="26"/>
          <w:shd w:val="clear" w:color="auto" w:fill="FFFFFF"/>
        </w:rPr>
        <w:t xml:space="preserve">музыкальной одаренностью. </w:t>
      </w:r>
    </w:p>
    <w:p w:rsidR="00747612" w:rsidRPr="008708F7" w:rsidRDefault="00747612" w:rsidP="00747612">
      <w:pPr>
        <w:ind w:firstLine="709"/>
        <w:jc w:val="both"/>
        <w:rPr>
          <w:sz w:val="26"/>
          <w:szCs w:val="26"/>
          <w:shd w:val="clear" w:color="auto" w:fill="FFFFFF"/>
        </w:rPr>
      </w:pPr>
      <w:r w:rsidRPr="008708F7">
        <w:rPr>
          <w:sz w:val="26"/>
          <w:szCs w:val="26"/>
          <w:shd w:val="clear" w:color="auto" w:fill="FFFFFF"/>
        </w:rPr>
        <w:t xml:space="preserve">В своем труде «Психология музыкальных способностей» </w:t>
      </w:r>
      <w:proofErr w:type="spellStart"/>
      <w:r w:rsidRPr="008708F7">
        <w:rPr>
          <w:sz w:val="26"/>
          <w:szCs w:val="26"/>
          <w:shd w:val="clear" w:color="auto" w:fill="FFFFFF"/>
        </w:rPr>
        <w:t>Б.М.Теплов</w:t>
      </w:r>
      <w:proofErr w:type="spellEnd"/>
      <w:r w:rsidRPr="008708F7">
        <w:rPr>
          <w:sz w:val="26"/>
          <w:szCs w:val="26"/>
          <w:shd w:val="clear" w:color="auto" w:fill="FFFFFF"/>
        </w:rPr>
        <w:t xml:space="preserve"> выделил музыкальные способности и разделил их </w:t>
      </w:r>
      <w:proofErr w:type="gramStart"/>
      <w:r w:rsidRPr="008708F7">
        <w:rPr>
          <w:sz w:val="26"/>
          <w:szCs w:val="26"/>
          <w:shd w:val="clear" w:color="auto" w:fill="FFFFFF"/>
        </w:rPr>
        <w:t>на</w:t>
      </w:r>
      <w:proofErr w:type="gramEnd"/>
      <w:r w:rsidRPr="008708F7">
        <w:rPr>
          <w:sz w:val="26"/>
          <w:szCs w:val="26"/>
          <w:shd w:val="clear" w:color="auto" w:fill="FFFFFF"/>
        </w:rPr>
        <w:t>:</w:t>
      </w:r>
    </w:p>
    <w:p w:rsidR="00747612" w:rsidRPr="008708F7" w:rsidRDefault="00747612" w:rsidP="00747612">
      <w:pPr>
        <w:ind w:firstLine="709"/>
        <w:jc w:val="both"/>
        <w:rPr>
          <w:sz w:val="26"/>
          <w:szCs w:val="26"/>
          <w:shd w:val="clear" w:color="auto" w:fill="FFFFFF"/>
        </w:rPr>
      </w:pPr>
      <w:r w:rsidRPr="008708F7">
        <w:rPr>
          <w:sz w:val="26"/>
          <w:szCs w:val="26"/>
          <w:shd w:val="clear" w:color="auto" w:fill="FFFFFF"/>
        </w:rPr>
        <w:t>- специальные (исполнительские, композиторские);</w:t>
      </w:r>
    </w:p>
    <w:p w:rsidR="00747612" w:rsidRPr="008708F7" w:rsidRDefault="00747612" w:rsidP="00747612">
      <w:pPr>
        <w:ind w:firstLine="709"/>
        <w:jc w:val="both"/>
        <w:rPr>
          <w:sz w:val="26"/>
          <w:szCs w:val="26"/>
        </w:rPr>
      </w:pPr>
      <w:r w:rsidRPr="008708F7">
        <w:rPr>
          <w:sz w:val="26"/>
          <w:szCs w:val="26"/>
          <w:shd w:val="clear" w:color="auto" w:fill="FFFFFF"/>
        </w:rPr>
        <w:t>- общие (необходимые для осуществления любой музыкальной деятельности).</w:t>
      </w:r>
    </w:p>
    <w:p w:rsidR="008708F7" w:rsidRDefault="00747612" w:rsidP="00747612">
      <w:pPr>
        <w:ind w:firstLine="709"/>
        <w:jc w:val="both"/>
        <w:rPr>
          <w:sz w:val="26"/>
          <w:szCs w:val="26"/>
        </w:rPr>
      </w:pPr>
      <w:r w:rsidRPr="008708F7">
        <w:rPr>
          <w:sz w:val="26"/>
          <w:szCs w:val="26"/>
        </w:rPr>
        <w:t xml:space="preserve">Иногда совокупность музыкальных способностей обозначают общим понятием </w:t>
      </w:r>
      <w:r w:rsidRPr="008708F7">
        <w:rPr>
          <w:i/>
          <w:sz w:val="26"/>
          <w:szCs w:val="26"/>
        </w:rPr>
        <w:t>«музыкальность».</w:t>
      </w:r>
      <w:r w:rsidRPr="008708F7">
        <w:rPr>
          <w:sz w:val="26"/>
          <w:szCs w:val="26"/>
        </w:rPr>
        <w:t xml:space="preserve"> </w:t>
      </w:r>
    </w:p>
    <w:p w:rsidR="00747612" w:rsidRPr="008708F7" w:rsidRDefault="00747612" w:rsidP="00747612">
      <w:pPr>
        <w:ind w:firstLine="709"/>
        <w:jc w:val="both"/>
        <w:rPr>
          <w:sz w:val="26"/>
          <w:szCs w:val="26"/>
        </w:rPr>
      </w:pPr>
      <w:r w:rsidRPr="008708F7">
        <w:rPr>
          <w:sz w:val="26"/>
          <w:szCs w:val="26"/>
        </w:rPr>
        <w:t xml:space="preserve">К </w:t>
      </w:r>
      <w:proofErr w:type="gramStart"/>
      <w:r w:rsidRPr="008708F7">
        <w:rPr>
          <w:sz w:val="26"/>
          <w:szCs w:val="26"/>
        </w:rPr>
        <w:t>основными</w:t>
      </w:r>
      <w:proofErr w:type="gramEnd"/>
      <w:r w:rsidRPr="008708F7">
        <w:rPr>
          <w:sz w:val="26"/>
          <w:szCs w:val="26"/>
        </w:rPr>
        <w:t xml:space="preserve"> музыкальным способностям обычно относят следующие: музыкальный слух, чувство ритма; музыкальную память.</w:t>
      </w:r>
    </w:p>
    <w:p w:rsidR="008708F7" w:rsidRPr="008708F7" w:rsidRDefault="00D86239" w:rsidP="00747612">
      <w:pPr>
        <w:ind w:firstLine="709"/>
        <w:jc w:val="both"/>
        <w:rPr>
          <w:sz w:val="26"/>
          <w:szCs w:val="26"/>
        </w:rPr>
      </w:pPr>
      <w:r w:rsidRPr="008708F7">
        <w:rPr>
          <w:i/>
          <w:sz w:val="26"/>
          <w:szCs w:val="26"/>
          <w:u w:val="single"/>
          <w:shd w:val="clear" w:color="auto" w:fill="FFFFFF"/>
        </w:rPr>
        <w:t>Музыкальный слух</w:t>
      </w:r>
      <w:r w:rsidRPr="008708F7">
        <w:rPr>
          <w:sz w:val="26"/>
          <w:szCs w:val="26"/>
          <w:shd w:val="clear" w:color="auto" w:fill="FFFFFF"/>
        </w:rPr>
        <w:t xml:space="preserve"> - способность человека воспринимать отдельные качества музыкальных звуков - высоту, громкость, тембр, а также ощущать функциональные связи между звуками в музыкальной системе и в музыкальных произведениях.</w:t>
      </w:r>
      <w:r w:rsidR="008708F7" w:rsidRPr="008708F7">
        <w:rPr>
          <w:sz w:val="26"/>
          <w:szCs w:val="26"/>
          <w:shd w:val="clear" w:color="auto" w:fill="FFFFFF"/>
        </w:rPr>
        <w:t xml:space="preserve"> </w:t>
      </w:r>
      <w:r w:rsidR="008708F7" w:rsidRPr="008708F7">
        <w:rPr>
          <w:rStyle w:val="a4"/>
          <w:sz w:val="26"/>
          <w:szCs w:val="26"/>
        </w:rPr>
        <w:t>Ладовое чувство:</w:t>
      </w:r>
      <w:r w:rsidR="008708F7" w:rsidRPr="008708F7">
        <w:rPr>
          <w:sz w:val="26"/>
          <w:szCs w:val="26"/>
        </w:rPr>
        <w:t xml:space="preserve"> это способность эмоционально различать ладовые функции звуков мелодии или чувствовать эмоциональную выразительность </w:t>
      </w:r>
      <w:proofErr w:type="spellStart"/>
      <w:r w:rsidR="008708F7" w:rsidRPr="008708F7">
        <w:rPr>
          <w:sz w:val="26"/>
          <w:szCs w:val="26"/>
        </w:rPr>
        <w:t>звуковысотного</w:t>
      </w:r>
      <w:proofErr w:type="spellEnd"/>
      <w:r w:rsidR="008708F7" w:rsidRPr="008708F7">
        <w:rPr>
          <w:sz w:val="26"/>
          <w:szCs w:val="26"/>
        </w:rPr>
        <w:t xml:space="preserve"> движения. Эту способность можно иначе назвать эмоциональным или перцептивным компонентом музыкального слуха. Оно проявляется при восприятии музыки как эмоциональное переживание.</w:t>
      </w:r>
      <w:r w:rsidR="008708F7" w:rsidRPr="008708F7">
        <w:rPr>
          <w:sz w:val="26"/>
          <w:szCs w:val="26"/>
        </w:rPr>
        <w:t xml:space="preserve"> </w:t>
      </w:r>
    </w:p>
    <w:p w:rsidR="00747612" w:rsidRPr="008708F7" w:rsidRDefault="00747612" w:rsidP="00747612">
      <w:pPr>
        <w:ind w:firstLine="709"/>
        <w:jc w:val="both"/>
        <w:rPr>
          <w:sz w:val="26"/>
          <w:szCs w:val="26"/>
          <w:shd w:val="clear" w:color="auto" w:fill="FFFFFF"/>
        </w:rPr>
      </w:pPr>
      <w:r w:rsidRPr="008708F7">
        <w:rPr>
          <w:i/>
          <w:sz w:val="26"/>
          <w:szCs w:val="26"/>
          <w:u w:val="single"/>
          <w:shd w:val="clear" w:color="auto" w:fill="FFFFFF"/>
        </w:rPr>
        <w:t>Чувство ритма</w:t>
      </w:r>
      <w:r w:rsidRPr="008708F7">
        <w:rPr>
          <w:sz w:val="26"/>
          <w:szCs w:val="26"/>
          <w:shd w:val="clear" w:color="auto" w:fill="FFFFFF"/>
        </w:rPr>
        <w:t xml:space="preserve"> – это комплексная способность, включающая в себя восприятие, понимание, исполнение, созидание ритмической стороны музыкальных образов, это способность ощущать музыкальное время и улавливать события, которые происходят в течение этого времени.</w:t>
      </w:r>
      <w:r w:rsidR="008708F7">
        <w:rPr>
          <w:sz w:val="26"/>
          <w:szCs w:val="26"/>
        </w:rPr>
        <w:t xml:space="preserve"> </w:t>
      </w:r>
      <w:r w:rsidRPr="008708F7">
        <w:rPr>
          <w:sz w:val="26"/>
          <w:szCs w:val="26"/>
          <w:shd w:val="clear" w:color="auto" w:fill="FFFFFF"/>
        </w:rPr>
        <w:t>Что есть музыкальное время? Это равномерное биение пульса, равномерное чередование в нем сильных и слабых долей.</w:t>
      </w:r>
    </w:p>
    <w:p w:rsidR="008708F7" w:rsidRDefault="00747612" w:rsidP="008708F7">
      <w:pPr>
        <w:ind w:firstLine="709"/>
        <w:jc w:val="both"/>
        <w:rPr>
          <w:sz w:val="26"/>
          <w:szCs w:val="26"/>
          <w:shd w:val="clear" w:color="auto" w:fill="FFFFFF"/>
        </w:rPr>
      </w:pPr>
      <w:r w:rsidRPr="008708F7">
        <w:rPr>
          <w:i/>
          <w:sz w:val="26"/>
          <w:szCs w:val="26"/>
          <w:u w:val="single"/>
          <w:shd w:val="clear" w:color="auto" w:fill="FFFFFF"/>
        </w:rPr>
        <w:t>Музыкальная память</w:t>
      </w:r>
      <w:r w:rsidRPr="008708F7">
        <w:rPr>
          <w:sz w:val="26"/>
          <w:szCs w:val="26"/>
          <w:shd w:val="clear" w:color="auto" w:fill="FFFFFF"/>
        </w:rPr>
        <w:t xml:space="preserve"> - способность узнавать и воспроизводить музыкальный материал. Музыкальная память труднее поддается искусственным способам развития и заставляет более или менее примириться с тем, что есть у каждого данного субъекта от природы.</w:t>
      </w:r>
      <w:r w:rsidR="008708F7">
        <w:rPr>
          <w:sz w:val="26"/>
          <w:szCs w:val="26"/>
          <w:shd w:val="clear" w:color="auto" w:fill="FFFFFF"/>
        </w:rPr>
        <w:t xml:space="preserve"> </w:t>
      </w:r>
      <w:r w:rsidRPr="008708F7">
        <w:rPr>
          <w:sz w:val="26"/>
          <w:szCs w:val="26"/>
          <w:shd w:val="clear" w:color="auto" w:fill="FFFFFF"/>
        </w:rPr>
        <w:t>Память музыканта представляет собой способность к запоминанию, сохранению в сознании и последующему воспроизведению музыкального материала</w:t>
      </w:r>
      <w:r w:rsidR="008708F7">
        <w:rPr>
          <w:sz w:val="26"/>
          <w:szCs w:val="26"/>
          <w:shd w:val="clear" w:color="auto" w:fill="FFFFFF"/>
        </w:rPr>
        <w:t xml:space="preserve">. </w:t>
      </w:r>
      <w:r w:rsidRPr="008708F7">
        <w:rPr>
          <w:sz w:val="26"/>
          <w:szCs w:val="26"/>
          <w:shd w:val="clear" w:color="auto" w:fill="FFFFFF"/>
        </w:rPr>
        <w:t xml:space="preserve">Чем больше развиты слух и чувство ритма, тем эффективнее действуют механизмы музыкальной памяти. </w:t>
      </w:r>
    </w:p>
    <w:p w:rsidR="008708F7" w:rsidRPr="008708F7" w:rsidRDefault="00747612" w:rsidP="008708F7">
      <w:pPr>
        <w:ind w:firstLine="709"/>
        <w:jc w:val="both"/>
        <w:rPr>
          <w:sz w:val="26"/>
          <w:szCs w:val="26"/>
          <w:shd w:val="clear" w:color="auto" w:fill="FFFFFF"/>
        </w:rPr>
      </w:pPr>
      <w:r w:rsidRPr="008708F7">
        <w:rPr>
          <w:sz w:val="26"/>
          <w:szCs w:val="26"/>
          <w:shd w:val="clear" w:color="auto" w:fill="FFFFFF"/>
        </w:rPr>
        <w:t>Следует учесть, что даже ярко одаренный человек рождается только с задатками музыкальных способностей. А далее нужен труд и преподавателей и самого ученика, чтобы из этих задатков сформировались индивидуальные музыкальные способности.</w:t>
      </w:r>
    </w:p>
    <w:p w:rsidR="008708F7" w:rsidRPr="008708F7" w:rsidRDefault="008708F7" w:rsidP="008708F7">
      <w:pPr>
        <w:ind w:firstLine="709"/>
        <w:jc w:val="both"/>
        <w:rPr>
          <w:sz w:val="26"/>
          <w:szCs w:val="26"/>
        </w:rPr>
      </w:pPr>
      <w:r w:rsidRPr="008708F7">
        <w:rPr>
          <w:sz w:val="26"/>
          <w:szCs w:val="26"/>
        </w:rPr>
        <w:t>Основными видами музыкальной деятельности можно считать следующие: слушание музыки; исполнение музыки; сочинение музыки.</w:t>
      </w:r>
    </w:p>
    <w:p w:rsidR="004C37CE" w:rsidRDefault="004C37CE" w:rsidP="008708F7">
      <w:pPr>
        <w:ind w:firstLine="709"/>
        <w:jc w:val="both"/>
        <w:rPr>
          <w:b/>
          <w:bCs/>
          <w:sz w:val="26"/>
          <w:szCs w:val="26"/>
        </w:rPr>
      </w:pPr>
    </w:p>
    <w:p w:rsidR="008708F7" w:rsidRPr="00F6453E" w:rsidRDefault="008708F7" w:rsidP="008708F7">
      <w:pPr>
        <w:ind w:firstLine="709"/>
        <w:jc w:val="both"/>
        <w:rPr>
          <w:b/>
          <w:bCs/>
          <w:sz w:val="26"/>
          <w:szCs w:val="26"/>
        </w:rPr>
      </w:pPr>
      <w:r w:rsidRPr="00F6453E">
        <w:rPr>
          <w:b/>
          <w:bCs/>
          <w:sz w:val="26"/>
          <w:szCs w:val="26"/>
        </w:rPr>
        <w:t>Вопросы:</w:t>
      </w:r>
    </w:p>
    <w:p w:rsidR="008708F7" w:rsidRPr="00F6453E" w:rsidRDefault="008708F7" w:rsidP="008708F7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F6453E">
        <w:rPr>
          <w:sz w:val="26"/>
          <w:szCs w:val="26"/>
        </w:rPr>
        <w:t>Что такое</w:t>
      </w:r>
      <w:r w:rsidR="00F6453E" w:rsidRPr="00F6453E">
        <w:rPr>
          <w:sz w:val="26"/>
          <w:szCs w:val="26"/>
        </w:rPr>
        <w:t xml:space="preserve"> способности</w:t>
      </w:r>
      <w:r w:rsidRPr="00F6453E">
        <w:rPr>
          <w:sz w:val="26"/>
          <w:szCs w:val="26"/>
        </w:rPr>
        <w:t>?</w:t>
      </w:r>
    </w:p>
    <w:p w:rsidR="008708F7" w:rsidRPr="00F6453E" w:rsidRDefault="00F6453E" w:rsidP="008708F7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F6453E">
        <w:rPr>
          <w:sz w:val="26"/>
          <w:szCs w:val="26"/>
        </w:rPr>
        <w:t>Являются ли способности врожденными свойствами психики</w:t>
      </w:r>
      <w:r w:rsidR="008708F7" w:rsidRPr="00F6453E">
        <w:rPr>
          <w:sz w:val="26"/>
          <w:szCs w:val="26"/>
        </w:rPr>
        <w:t>?</w:t>
      </w:r>
      <w:r w:rsidRPr="00F6453E">
        <w:rPr>
          <w:sz w:val="26"/>
          <w:szCs w:val="26"/>
        </w:rPr>
        <w:t xml:space="preserve"> Почему?</w:t>
      </w:r>
    </w:p>
    <w:p w:rsidR="008708F7" w:rsidRPr="00F6453E" w:rsidRDefault="00F6453E" w:rsidP="008708F7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F6453E">
        <w:rPr>
          <w:sz w:val="26"/>
          <w:szCs w:val="26"/>
        </w:rPr>
        <w:t>Что такое задатки?</w:t>
      </w:r>
    </w:p>
    <w:p w:rsidR="008708F7" w:rsidRPr="00F6453E" w:rsidRDefault="00F6453E" w:rsidP="008708F7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F6453E">
        <w:rPr>
          <w:sz w:val="26"/>
          <w:szCs w:val="26"/>
        </w:rPr>
        <w:lastRenderedPageBreak/>
        <w:t xml:space="preserve">В чем заключается принцип деления способностей </w:t>
      </w:r>
      <w:proofErr w:type="gramStart"/>
      <w:r w:rsidRPr="00F6453E">
        <w:rPr>
          <w:sz w:val="26"/>
          <w:szCs w:val="26"/>
        </w:rPr>
        <w:t>на</w:t>
      </w:r>
      <w:proofErr w:type="gramEnd"/>
      <w:r w:rsidRPr="00F6453E">
        <w:rPr>
          <w:sz w:val="26"/>
          <w:szCs w:val="26"/>
        </w:rPr>
        <w:t xml:space="preserve"> общие и специальные?</w:t>
      </w:r>
      <w:bookmarkStart w:id="0" w:name="_GoBack"/>
      <w:bookmarkEnd w:id="0"/>
    </w:p>
    <w:p w:rsidR="008708F7" w:rsidRPr="00F6453E" w:rsidRDefault="00F6453E" w:rsidP="008708F7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F6453E">
        <w:rPr>
          <w:sz w:val="26"/>
          <w:szCs w:val="26"/>
        </w:rPr>
        <w:t>Какие музыкальные способности вы знаете</w:t>
      </w:r>
      <w:r w:rsidR="008708F7" w:rsidRPr="00F6453E">
        <w:rPr>
          <w:sz w:val="26"/>
          <w:szCs w:val="26"/>
        </w:rPr>
        <w:t>?</w:t>
      </w:r>
      <w:r w:rsidRPr="00F6453E">
        <w:rPr>
          <w:sz w:val="26"/>
          <w:szCs w:val="26"/>
        </w:rPr>
        <w:t xml:space="preserve"> Прокомментируйте их.</w:t>
      </w:r>
    </w:p>
    <w:p w:rsidR="008708F7" w:rsidRPr="00F6453E" w:rsidRDefault="008708F7" w:rsidP="008708F7">
      <w:pPr>
        <w:ind w:left="709"/>
        <w:jc w:val="both"/>
        <w:rPr>
          <w:sz w:val="26"/>
          <w:szCs w:val="26"/>
        </w:rPr>
      </w:pPr>
    </w:p>
    <w:p w:rsidR="008708F7" w:rsidRPr="00F6453E" w:rsidRDefault="008708F7" w:rsidP="008708F7">
      <w:pPr>
        <w:ind w:left="709"/>
        <w:jc w:val="both"/>
        <w:rPr>
          <w:b/>
          <w:bCs/>
          <w:sz w:val="26"/>
          <w:szCs w:val="26"/>
        </w:rPr>
      </w:pPr>
      <w:r w:rsidRPr="00F6453E">
        <w:rPr>
          <w:b/>
          <w:bCs/>
          <w:sz w:val="26"/>
          <w:szCs w:val="26"/>
        </w:rPr>
        <w:t>Домашнее задание:</w:t>
      </w:r>
    </w:p>
    <w:p w:rsidR="008708F7" w:rsidRPr="00F6453E" w:rsidRDefault="008708F7" w:rsidP="008708F7">
      <w:pPr>
        <w:pStyle w:val="a8"/>
        <w:numPr>
          <w:ilvl w:val="0"/>
          <w:numId w:val="5"/>
        </w:numPr>
        <w:jc w:val="both"/>
        <w:rPr>
          <w:sz w:val="26"/>
          <w:szCs w:val="26"/>
        </w:rPr>
      </w:pPr>
      <w:r w:rsidRPr="00F6453E">
        <w:rPr>
          <w:sz w:val="26"/>
          <w:szCs w:val="26"/>
        </w:rPr>
        <w:t>Изучить и законспектировать тему.</w:t>
      </w:r>
    </w:p>
    <w:p w:rsidR="008708F7" w:rsidRPr="00F6453E" w:rsidRDefault="008708F7" w:rsidP="008708F7">
      <w:pPr>
        <w:pStyle w:val="a8"/>
        <w:numPr>
          <w:ilvl w:val="0"/>
          <w:numId w:val="5"/>
        </w:numPr>
        <w:jc w:val="both"/>
        <w:rPr>
          <w:sz w:val="26"/>
          <w:szCs w:val="26"/>
        </w:rPr>
      </w:pPr>
      <w:r w:rsidRPr="00F6453E">
        <w:rPr>
          <w:sz w:val="26"/>
          <w:szCs w:val="26"/>
        </w:rPr>
        <w:t>Ответить на вопросы в конце текста.</w:t>
      </w:r>
    </w:p>
    <w:p w:rsidR="00747612" w:rsidRPr="008708F7" w:rsidRDefault="00747612" w:rsidP="00747612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747612" w:rsidRPr="008708F7" w:rsidRDefault="00747612" w:rsidP="00C57D44">
      <w:pPr>
        <w:ind w:firstLine="709"/>
        <w:jc w:val="both"/>
        <w:rPr>
          <w:sz w:val="26"/>
          <w:szCs w:val="26"/>
        </w:rPr>
      </w:pPr>
    </w:p>
    <w:p w:rsidR="001A3112" w:rsidRPr="008708F7" w:rsidRDefault="001A3112" w:rsidP="00C57D44">
      <w:pPr>
        <w:ind w:firstLine="709"/>
        <w:jc w:val="both"/>
        <w:rPr>
          <w:sz w:val="26"/>
          <w:szCs w:val="26"/>
        </w:rPr>
      </w:pPr>
    </w:p>
    <w:sectPr w:rsidR="001A3112" w:rsidRPr="0087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B7D"/>
    <w:multiLevelType w:val="hybridMultilevel"/>
    <w:tmpl w:val="0B342CAE"/>
    <w:lvl w:ilvl="0" w:tplc="17FEC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D6E12"/>
    <w:multiLevelType w:val="hybridMultilevel"/>
    <w:tmpl w:val="BC9AD3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722CB"/>
    <w:multiLevelType w:val="hybridMultilevel"/>
    <w:tmpl w:val="77C2C44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3BF49C4"/>
    <w:multiLevelType w:val="hybridMultilevel"/>
    <w:tmpl w:val="47167454"/>
    <w:lvl w:ilvl="0" w:tplc="63542C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7E5E12"/>
    <w:multiLevelType w:val="hybridMultilevel"/>
    <w:tmpl w:val="F940D772"/>
    <w:lvl w:ilvl="0" w:tplc="C0AE4A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39"/>
    <w:rsid w:val="0013684D"/>
    <w:rsid w:val="001A3112"/>
    <w:rsid w:val="004C37CE"/>
    <w:rsid w:val="00747612"/>
    <w:rsid w:val="008708F7"/>
    <w:rsid w:val="00C57D44"/>
    <w:rsid w:val="00D86239"/>
    <w:rsid w:val="00F6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86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atLeast"/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semiHidden/>
    <w:rsid w:val="00D86239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311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476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47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61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08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70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86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atLeast"/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semiHidden/>
    <w:rsid w:val="00D86239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311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476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47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61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08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7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2024-05-20T06:00:00Z</dcterms:created>
  <dcterms:modified xsi:type="dcterms:W3CDTF">2024-05-20T07:04:00Z</dcterms:modified>
</cp:coreProperties>
</file>