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16" w:rsidRPr="00D4690D" w:rsidRDefault="00AE3816" w:rsidP="00AE3816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4690D">
        <w:rPr>
          <w:rFonts w:ascii="Times New Roman" w:hAnsi="Times New Roman"/>
          <w:b/>
          <w:sz w:val="32"/>
          <w:szCs w:val="32"/>
        </w:rPr>
        <w:t xml:space="preserve">Создание системы менеджмента качества образования </w:t>
      </w:r>
    </w:p>
    <w:p w:rsidR="00AE3816" w:rsidRPr="00D4690D" w:rsidRDefault="00AE3816" w:rsidP="00AE3816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90D">
        <w:rPr>
          <w:rFonts w:ascii="Times New Roman" w:hAnsi="Times New Roman"/>
          <w:b/>
          <w:sz w:val="32"/>
          <w:szCs w:val="32"/>
        </w:rPr>
        <w:t xml:space="preserve">на основе </w:t>
      </w:r>
      <w:proofErr w:type="spellStart"/>
      <w:r w:rsidRPr="00D4690D">
        <w:rPr>
          <w:rFonts w:ascii="Times New Roman" w:hAnsi="Times New Roman"/>
          <w:b/>
          <w:sz w:val="32"/>
          <w:szCs w:val="32"/>
        </w:rPr>
        <w:t>компетентностного</w:t>
      </w:r>
      <w:proofErr w:type="spellEnd"/>
      <w:r w:rsidRPr="00D4690D">
        <w:rPr>
          <w:rFonts w:ascii="Times New Roman" w:hAnsi="Times New Roman"/>
          <w:b/>
          <w:sz w:val="32"/>
          <w:szCs w:val="32"/>
        </w:rPr>
        <w:t xml:space="preserve"> подхода в образовательном процессе колледжа</w:t>
      </w:r>
    </w:p>
    <w:p w:rsidR="00AE3816" w:rsidRPr="00D4690D" w:rsidRDefault="00AE3816" w:rsidP="00BF1A2D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690D">
        <w:rPr>
          <w:rFonts w:ascii="Times New Roman" w:hAnsi="Times New Roman"/>
          <w:b/>
          <w:i/>
          <w:sz w:val="28"/>
          <w:szCs w:val="28"/>
        </w:rPr>
        <w:t xml:space="preserve">(из опыта работы </w:t>
      </w:r>
      <w:r w:rsidR="008334DB">
        <w:rPr>
          <w:rFonts w:ascii="Times New Roman" w:hAnsi="Times New Roman"/>
          <w:b/>
          <w:i/>
          <w:sz w:val="28"/>
          <w:szCs w:val="28"/>
        </w:rPr>
        <w:t xml:space="preserve">УО </w:t>
      </w:r>
      <w:r w:rsidRPr="00D4690D">
        <w:rPr>
          <w:rFonts w:ascii="Times New Roman" w:hAnsi="Times New Roman"/>
          <w:b/>
          <w:i/>
          <w:sz w:val="28"/>
          <w:szCs w:val="28"/>
        </w:rPr>
        <w:t>«Могилевский государственный колледж искусств»)</w:t>
      </w:r>
    </w:p>
    <w:p w:rsidR="00AE3816" w:rsidRPr="00D4690D" w:rsidRDefault="00AE3816" w:rsidP="00AE381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829F3" w:rsidRPr="00D4690D" w:rsidRDefault="00E829F3" w:rsidP="00D469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4690D">
        <w:rPr>
          <w:sz w:val="28"/>
          <w:szCs w:val="28"/>
        </w:rPr>
        <w:t>Современное образование сталкивается сегодня с рядом проблем, требующих незамедлительного решения</w:t>
      </w:r>
      <w:r w:rsidR="008334DB">
        <w:rPr>
          <w:sz w:val="28"/>
          <w:szCs w:val="28"/>
        </w:rPr>
        <w:t>,</w:t>
      </w:r>
      <w:r w:rsidRPr="00D4690D">
        <w:rPr>
          <w:sz w:val="28"/>
          <w:szCs w:val="28"/>
        </w:rPr>
        <w:t xml:space="preserve"> как на теоретическом, так и на практическом уровнях.</w:t>
      </w:r>
      <w:proofErr w:type="gramEnd"/>
      <w:r w:rsidRPr="00D4690D">
        <w:rPr>
          <w:sz w:val="28"/>
          <w:szCs w:val="28"/>
        </w:rPr>
        <w:t xml:space="preserve"> Среди наиболее важных выделяют, в частности, проблему </w:t>
      </w:r>
      <w:r w:rsidRPr="00D4690D">
        <w:rPr>
          <w:iCs/>
          <w:sz w:val="28"/>
          <w:szCs w:val="28"/>
        </w:rPr>
        <w:t>определения содержательных идей и ценностей образования</w:t>
      </w:r>
      <w:r w:rsidRPr="00D4690D">
        <w:rPr>
          <w:sz w:val="28"/>
          <w:szCs w:val="28"/>
        </w:rPr>
        <w:t>, способных обеспечить готовность выпускника к эффективной адаптации в жизни, в целом, и на рынке труда, в частности, свободно и гармонично реализовать свой жизненный потенциал.</w:t>
      </w:r>
    </w:p>
    <w:p w:rsidR="00E829F3" w:rsidRPr="00D4690D" w:rsidRDefault="00E829F3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 xml:space="preserve">В значительной степени преодолению указанных </w:t>
      </w:r>
      <w:r w:rsidR="00AE3816" w:rsidRPr="00D4690D">
        <w:rPr>
          <w:rFonts w:ascii="Times New Roman" w:hAnsi="Times New Roman"/>
          <w:sz w:val="28"/>
          <w:szCs w:val="28"/>
          <w:lang w:eastAsia="ru-RU"/>
        </w:rPr>
        <w:t>проблем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816" w:rsidRPr="00D4690D">
        <w:rPr>
          <w:rFonts w:ascii="Times New Roman" w:hAnsi="Times New Roman"/>
          <w:sz w:val="28"/>
          <w:szCs w:val="28"/>
          <w:lang w:eastAsia="ru-RU"/>
        </w:rPr>
        <w:t xml:space="preserve">способствует 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активное внедрение </w:t>
      </w:r>
      <w:proofErr w:type="spellStart"/>
      <w:r w:rsidRPr="00D4690D">
        <w:rPr>
          <w:rFonts w:ascii="Times New Roman" w:hAnsi="Times New Roman"/>
          <w:iCs/>
          <w:sz w:val="28"/>
          <w:szCs w:val="28"/>
          <w:lang w:eastAsia="ru-RU"/>
        </w:rPr>
        <w:t>компетентностного</w:t>
      </w:r>
      <w:proofErr w:type="spellEnd"/>
      <w:r w:rsidRPr="00D4690D">
        <w:rPr>
          <w:rFonts w:ascii="Times New Roman" w:hAnsi="Times New Roman"/>
          <w:iCs/>
          <w:sz w:val="28"/>
          <w:szCs w:val="28"/>
          <w:lang w:eastAsia="ru-RU"/>
        </w:rPr>
        <w:t xml:space="preserve"> подхода в образовании.</w:t>
      </w:r>
      <w:r w:rsidR="00AE3816" w:rsidRPr="00D4690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Переход к </w:t>
      </w:r>
      <w:proofErr w:type="spellStart"/>
      <w:r w:rsidRPr="00D4690D">
        <w:rPr>
          <w:rFonts w:ascii="Times New Roman" w:hAnsi="Times New Roman"/>
          <w:sz w:val="28"/>
          <w:szCs w:val="28"/>
          <w:lang w:eastAsia="ru-RU"/>
        </w:rPr>
        <w:t>компетентностному</w:t>
      </w:r>
      <w:proofErr w:type="spellEnd"/>
      <w:r w:rsidRPr="00D4690D">
        <w:rPr>
          <w:rFonts w:ascii="Times New Roman" w:hAnsi="Times New Roman"/>
          <w:sz w:val="28"/>
          <w:szCs w:val="28"/>
          <w:lang w:eastAsia="ru-RU"/>
        </w:rPr>
        <w:t xml:space="preserve"> подходу в условиях реализации Болонского процесса объективно ставит проблему рассмотрения на этой основе содержания и результата профессиональной подготовки современного специалиста</w:t>
      </w:r>
      <w:r w:rsidR="00AE3816" w:rsidRPr="00D4690D">
        <w:rPr>
          <w:rFonts w:ascii="Times New Roman" w:hAnsi="Times New Roman"/>
          <w:spacing w:val="15"/>
          <w:sz w:val="28"/>
          <w:szCs w:val="28"/>
          <w:lang w:eastAsia="ru-RU"/>
        </w:rPr>
        <w:t>.</w:t>
      </w:r>
    </w:p>
    <w:p w:rsidR="00F60FC2" w:rsidRPr="00D4690D" w:rsidRDefault="00A034E3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>Начиная с 2012/2013 учебного года</w:t>
      </w:r>
      <w:r w:rsidR="00DF37BA" w:rsidRPr="00D4690D">
        <w:rPr>
          <w:rFonts w:ascii="Times New Roman" w:hAnsi="Times New Roman"/>
          <w:sz w:val="28"/>
          <w:szCs w:val="28"/>
        </w:rPr>
        <w:t>, в течение</w:t>
      </w:r>
      <w:r w:rsidRPr="00D4690D">
        <w:rPr>
          <w:rFonts w:ascii="Times New Roman" w:hAnsi="Times New Roman"/>
          <w:sz w:val="28"/>
          <w:szCs w:val="28"/>
        </w:rPr>
        <w:t xml:space="preserve"> 5 лет, коллектив колледжа работал над единой научно-методической темой «Создание системы менеджмента качества образования на основе </w:t>
      </w:r>
      <w:proofErr w:type="spellStart"/>
      <w:r w:rsidRPr="00D4690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 подхода в образовательном процессе колледжа»</w:t>
      </w:r>
      <w:r w:rsidR="00F60FC2" w:rsidRPr="00D4690D">
        <w:rPr>
          <w:rFonts w:ascii="Times New Roman" w:hAnsi="Times New Roman"/>
          <w:sz w:val="28"/>
          <w:szCs w:val="28"/>
        </w:rPr>
        <w:t xml:space="preserve">. Основная ценность </w:t>
      </w:r>
      <w:proofErr w:type="spellStart"/>
      <w:r w:rsidR="00F60FC2" w:rsidRPr="00D4690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F60FC2" w:rsidRPr="00D4690D">
        <w:rPr>
          <w:rFonts w:ascii="Times New Roman" w:hAnsi="Times New Roman"/>
          <w:sz w:val="28"/>
          <w:szCs w:val="28"/>
        </w:rPr>
        <w:t xml:space="preserve"> подхода состоит в том, что он позволяет использовать в учебной и воспитательной деятельности разнообразные педагогические технологии, формы, виды деятельности, способствующие достижению прогнозируемого результата. </w:t>
      </w:r>
    </w:p>
    <w:p w:rsidR="00B92D4A" w:rsidRPr="00D4690D" w:rsidRDefault="00DF37BA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 xml:space="preserve">Работа по данной теме началась с изучения теоретических материалов. В течение </w:t>
      </w:r>
      <w:r w:rsidR="00BA5C93" w:rsidRPr="00D4690D">
        <w:rPr>
          <w:rFonts w:ascii="Times New Roman" w:hAnsi="Times New Roman"/>
          <w:sz w:val="28"/>
          <w:szCs w:val="28"/>
          <w:lang w:eastAsia="ru-RU"/>
        </w:rPr>
        <w:t xml:space="preserve"> 2012/2013 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учебного года были реализованы такие мероприятия как: </w:t>
      </w:r>
      <w:r w:rsidRPr="00D4690D">
        <w:rPr>
          <w:rFonts w:ascii="Times New Roman" w:hAnsi="Times New Roman"/>
          <w:sz w:val="28"/>
          <w:szCs w:val="28"/>
        </w:rPr>
        <w:t xml:space="preserve">изучение методической литературы и передового педагогического опыта, организация самообразования преподавателей по заявленной проблеме, разработка </w:t>
      </w:r>
      <w:proofErr w:type="spellStart"/>
      <w:r w:rsidRPr="00D4690D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 модели педагога и теоретической </w:t>
      </w:r>
      <w:bookmarkStart w:id="1" w:name="OLE_LINK10"/>
      <w:r w:rsidRPr="00D4690D">
        <w:rPr>
          <w:rFonts w:ascii="Times New Roman" w:hAnsi="Times New Roman"/>
          <w:sz w:val="28"/>
          <w:szCs w:val="28"/>
        </w:rPr>
        <w:t>модели методической работы в колледже</w:t>
      </w:r>
      <w:bookmarkEnd w:id="1"/>
      <w:r w:rsidRPr="00D4690D">
        <w:rPr>
          <w:rFonts w:ascii="Times New Roman" w:hAnsi="Times New Roman"/>
          <w:sz w:val="28"/>
          <w:szCs w:val="28"/>
        </w:rPr>
        <w:t xml:space="preserve">, </w:t>
      </w:r>
      <w:r w:rsidR="00BA5C93" w:rsidRPr="00D4690D">
        <w:rPr>
          <w:rFonts w:ascii="Times New Roman" w:hAnsi="Times New Roman"/>
          <w:sz w:val="28"/>
          <w:szCs w:val="28"/>
        </w:rPr>
        <w:t xml:space="preserve">обновление методического обеспечения образовательного процесса, </w:t>
      </w:r>
      <w:r w:rsidRPr="00D4690D">
        <w:rPr>
          <w:rFonts w:ascii="Times New Roman" w:hAnsi="Times New Roman"/>
          <w:sz w:val="28"/>
          <w:szCs w:val="28"/>
          <w:lang w:eastAsia="ru-RU"/>
        </w:rPr>
        <w:t>проведены тематический педагогический и методический советы.</w:t>
      </w:r>
      <w:r w:rsidR="00D469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D4A" w:rsidRPr="00D4690D">
        <w:rPr>
          <w:rFonts w:ascii="Times New Roman" w:hAnsi="Times New Roman"/>
          <w:sz w:val="28"/>
          <w:szCs w:val="28"/>
        </w:rPr>
        <w:t>С</w:t>
      </w:r>
      <w:r w:rsidR="00BA5C93" w:rsidRPr="00D4690D">
        <w:rPr>
          <w:rFonts w:ascii="Times New Roman" w:hAnsi="Times New Roman"/>
          <w:sz w:val="28"/>
          <w:szCs w:val="28"/>
        </w:rPr>
        <w:t xml:space="preserve"> сентября 2013 по июнь 2016 года происходило внедрение в педагогическую систему колледжа </w:t>
      </w:r>
      <w:proofErr w:type="spellStart"/>
      <w:r w:rsidR="00BA5C93" w:rsidRPr="00D4690D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="00BA5C93" w:rsidRPr="00D4690D">
        <w:rPr>
          <w:rFonts w:ascii="Times New Roman" w:hAnsi="Times New Roman"/>
          <w:sz w:val="28"/>
          <w:szCs w:val="28"/>
        </w:rPr>
        <w:t xml:space="preserve"> модели методической работы, направленной на развитие профессионального мастерства педагогов в целях повышения качества образования, т.е. начался этап включения методов </w:t>
      </w:r>
      <w:proofErr w:type="spellStart"/>
      <w:r w:rsidR="00BA5C93" w:rsidRPr="00D4690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BA5C93" w:rsidRPr="00D4690D">
        <w:rPr>
          <w:rFonts w:ascii="Times New Roman" w:hAnsi="Times New Roman"/>
          <w:sz w:val="28"/>
          <w:szCs w:val="28"/>
        </w:rPr>
        <w:t xml:space="preserve"> подхода в организацию учебного процесса. На этом этапе огромное значение имеет личное творчество каждого педагога. Каждый из педагогов в процессе занятий развивает все, или почти все компетенции учащихся, использует для этого разные формы и виды занятий. Но у кого-то лучше получается развивать информационные компетенции, а у кого-то - ценностн</w:t>
      </w:r>
      <w:proofErr w:type="gramStart"/>
      <w:r w:rsidR="00BA5C93" w:rsidRPr="00D4690D">
        <w:rPr>
          <w:rFonts w:ascii="Times New Roman" w:hAnsi="Times New Roman"/>
          <w:sz w:val="28"/>
          <w:szCs w:val="28"/>
        </w:rPr>
        <w:t>о-</w:t>
      </w:r>
      <w:proofErr w:type="gramEnd"/>
      <w:r w:rsidR="00BA5C93" w:rsidRPr="00D4690D">
        <w:rPr>
          <w:rFonts w:ascii="Times New Roman" w:hAnsi="Times New Roman"/>
          <w:sz w:val="28"/>
          <w:szCs w:val="28"/>
        </w:rPr>
        <w:t xml:space="preserve"> смысловые. Поэтому</w:t>
      </w:r>
      <w:r w:rsidR="00B92D4A" w:rsidRPr="00D4690D">
        <w:rPr>
          <w:rFonts w:ascii="Times New Roman" w:hAnsi="Times New Roman"/>
          <w:sz w:val="28"/>
          <w:szCs w:val="28"/>
        </w:rPr>
        <w:t xml:space="preserve">, одним из направлений работы </w:t>
      </w:r>
      <w:r w:rsidR="00BA5C93" w:rsidRPr="00D4690D">
        <w:rPr>
          <w:rFonts w:ascii="Times New Roman" w:hAnsi="Times New Roman"/>
          <w:sz w:val="28"/>
          <w:szCs w:val="28"/>
        </w:rPr>
        <w:t xml:space="preserve"> методическ</w:t>
      </w:r>
      <w:r w:rsidR="00B92D4A" w:rsidRPr="00D4690D">
        <w:rPr>
          <w:rFonts w:ascii="Times New Roman" w:hAnsi="Times New Roman"/>
          <w:sz w:val="28"/>
          <w:szCs w:val="28"/>
        </w:rPr>
        <w:t>ой</w:t>
      </w:r>
      <w:r w:rsidR="00BA5C93" w:rsidRPr="00D4690D">
        <w:rPr>
          <w:rFonts w:ascii="Times New Roman" w:hAnsi="Times New Roman"/>
          <w:sz w:val="28"/>
          <w:szCs w:val="28"/>
        </w:rPr>
        <w:t xml:space="preserve"> </w:t>
      </w:r>
      <w:r w:rsidR="00BA5C93" w:rsidRPr="00D4690D">
        <w:rPr>
          <w:rFonts w:ascii="Times New Roman" w:hAnsi="Times New Roman"/>
          <w:sz w:val="28"/>
          <w:szCs w:val="28"/>
        </w:rPr>
        <w:lastRenderedPageBreak/>
        <w:t>служб</w:t>
      </w:r>
      <w:r w:rsidR="00B92D4A" w:rsidRPr="00D4690D">
        <w:rPr>
          <w:rFonts w:ascii="Times New Roman" w:hAnsi="Times New Roman"/>
          <w:sz w:val="28"/>
          <w:szCs w:val="28"/>
        </w:rPr>
        <w:t>ы было</w:t>
      </w:r>
      <w:r w:rsidR="00BA5C93" w:rsidRPr="00D4690D">
        <w:rPr>
          <w:rFonts w:ascii="Times New Roman" w:hAnsi="Times New Roman"/>
          <w:sz w:val="28"/>
          <w:szCs w:val="28"/>
        </w:rPr>
        <w:t xml:space="preserve"> объедин</w:t>
      </w:r>
      <w:r w:rsidR="00B92D4A" w:rsidRPr="00D4690D">
        <w:rPr>
          <w:rFonts w:ascii="Times New Roman" w:hAnsi="Times New Roman"/>
          <w:sz w:val="28"/>
          <w:szCs w:val="28"/>
        </w:rPr>
        <w:t>ение</w:t>
      </w:r>
      <w:r w:rsidR="00BA5C93" w:rsidRPr="00D4690D">
        <w:rPr>
          <w:rFonts w:ascii="Times New Roman" w:hAnsi="Times New Roman"/>
          <w:sz w:val="28"/>
          <w:szCs w:val="28"/>
        </w:rPr>
        <w:t xml:space="preserve"> достижения передового педагогического опыта, развит</w:t>
      </w:r>
      <w:r w:rsidR="00B92D4A" w:rsidRPr="00D4690D">
        <w:rPr>
          <w:rFonts w:ascii="Times New Roman" w:hAnsi="Times New Roman"/>
          <w:sz w:val="28"/>
          <w:szCs w:val="28"/>
        </w:rPr>
        <w:t xml:space="preserve">ие </w:t>
      </w:r>
      <w:r w:rsidR="00BA5C93" w:rsidRPr="00D4690D">
        <w:rPr>
          <w:rFonts w:ascii="Times New Roman" w:hAnsi="Times New Roman"/>
          <w:sz w:val="28"/>
          <w:szCs w:val="28"/>
        </w:rPr>
        <w:t xml:space="preserve"> и повы</w:t>
      </w:r>
      <w:r w:rsidR="00B92D4A" w:rsidRPr="00D4690D">
        <w:rPr>
          <w:rFonts w:ascii="Times New Roman" w:hAnsi="Times New Roman"/>
          <w:sz w:val="28"/>
          <w:szCs w:val="28"/>
        </w:rPr>
        <w:t>шение</w:t>
      </w:r>
      <w:r w:rsidR="00BA5C93" w:rsidRPr="00D4690D">
        <w:rPr>
          <w:rFonts w:ascii="Times New Roman" w:hAnsi="Times New Roman"/>
          <w:sz w:val="28"/>
          <w:szCs w:val="28"/>
        </w:rPr>
        <w:t xml:space="preserve"> творческ</w:t>
      </w:r>
      <w:r w:rsidR="00B92D4A" w:rsidRPr="00D4690D">
        <w:rPr>
          <w:rFonts w:ascii="Times New Roman" w:hAnsi="Times New Roman"/>
          <w:sz w:val="28"/>
          <w:szCs w:val="28"/>
        </w:rPr>
        <w:t>ого</w:t>
      </w:r>
      <w:r w:rsidR="00BA5C93" w:rsidRPr="00D4690D">
        <w:rPr>
          <w:rFonts w:ascii="Times New Roman" w:hAnsi="Times New Roman"/>
          <w:sz w:val="28"/>
          <w:szCs w:val="28"/>
        </w:rPr>
        <w:t xml:space="preserve"> потенциал каждого педагога, а</w:t>
      </w:r>
      <w:r w:rsidR="00D4690D">
        <w:rPr>
          <w:rFonts w:ascii="Times New Roman" w:hAnsi="Times New Roman"/>
          <w:sz w:val="28"/>
          <w:szCs w:val="28"/>
        </w:rPr>
        <w:t xml:space="preserve">, </w:t>
      </w:r>
      <w:r w:rsidR="00BA5C93" w:rsidRPr="00D4690D">
        <w:rPr>
          <w:rFonts w:ascii="Times New Roman" w:hAnsi="Times New Roman"/>
          <w:sz w:val="28"/>
          <w:szCs w:val="28"/>
        </w:rPr>
        <w:t xml:space="preserve"> в конечном счете</w:t>
      </w:r>
      <w:r w:rsidR="00D4690D">
        <w:rPr>
          <w:rFonts w:ascii="Times New Roman" w:hAnsi="Times New Roman"/>
          <w:sz w:val="28"/>
          <w:szCs w:val="28"/>
        </w:rPr>
        <w:t>,</w:t>
      </w:r>
      <w:r w:rsidR="00BA5C93" w:rsidRPr="00D4690D">
        <w:rPr>
          <w:rFonts w:ascii="Times New Roman" w:hAnsi="Times New Roman"/>
          <w:sz w:val="28"/>
          <w:szCs w:val="28"/>
        </w:rPr>
        <w:t xml:space="preserve"> повы</w:t>
      </w:r>
      <w:r w:rsidR="00B92D4A" w:rsidRPr="00D4690D">
        <w:rPr>
          <w:rFonts w:ascii="Times New Roman" w:hAnsi="Times New Roman"/>
          <w:sz w:val="28"/>
          <w:szCs w:val="28"/>
        </w:rPr>
        <w:t>шение</w:t>
      </w:r>
      <w:r w:rsidR="00BA5C93" w:rsidRPr="00D4690D">
        <w:rPr>
          <w:rFonts w:ascii="Times New Roman" w:hAnsi="Times New Roman"/>
          <w:sz w:val="28"/>
          <w:szCs w:val="28"/>
        </w:rPr>
        <w:t xml:space="preserve"> качеств</w:t>
      </w:r>
      <w:r w:rsidR="00B92D4A" w:rsidRPr="00D4690D">
        <w:rPr>
          <w:rFonts w:ascii="Times New Roman" w:hAnsi="Times New Roman"/>
          <w:sz w:val="28"/>
          <w:szCs w:val="28"/>
        </w:rPr>
        <w:t>а</w:t>
      </w:r>
      <w:r w:rsidR="00BA5C93" w:rsidRPr="00D4690D">
        <w:rPr>
          <w:rFonts w:ascii="Times New Roman" w:hAnsi="Times New Roman"/>
          <w:sz w:val="28"/>
          <w:szCs w:val="28"/>
        </w:rPr>
        <w:t xml:space="preserve"> и эффективност</w:t>
      </w:r>
      <w:r w:rsidR="00B92D4A" w:rsidRPr="00D4690D">
        <w:rPr>
          <w:rFonts w:ascii="Times New Roman" w:hAnsi="Times New Roman"/>
          <w:sz w:val="28"/>
          <w:szCs w:val="28"/>
        </w:rPr>
        <w:t>и</w:t>
      </w:r>
      <w:r w:rsidR="00BA5C93" w:rsidRPr="00D4690D">
        <w:rPr>
          <w:rFonts w:ascii="Times New Roman" w:hAnsi="Times New Roman"/>
          <w:sz w:val="28"/>
          <w:szCs w:val="28"/>
        </w:rPr>
        <w:t xml:space="preserve"> образовательного процесса.</w:t>
      </w:r>
      <w:r w:rsidR="00D4690D">
        <w:rPr>
          <w:rFonts w:ascii="Times New Roman" w:hAnsi="Times New Roman"/>
          <w:sz w:val="28"/>
          <w:szCs w:val="28"/>
        </w:rPr>
        <w:t xml:space="preserve"> </w:t>
      </w:r>
      <w:r w:rsidR="00B92D4A" w:rsidRPr="00D4690D">
        <w:rPr>
          <w:rFonts w:ascii="Times New Roman" w:hAnsi="Times New Roman"/>
          <w:sz w:val="28"/>
          <w:szCs w:val="28"/>
        </w:rPr>
        <w:t>Заключительный этап (2016/2017 учебный год) включает работу по мониторингу и обобщению результатов эффективной реализации общеколледжной проблемы.</w:t>
      </w:r>
    </w:p>
    <w:p w:rsidR="006457D7" w:rsidRPr="00D4690D" w:rsidRDefault="00B92D4A" w:rsidP="00D4690D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>В течени</w:t>
      </w:r>
      <w:r w:rsidR="006457D7" w:rsidRPr="00D4690D">
        <w:rPr>
          <w:rFonts w:ascii="Times New Roman" w:hAnsi="Times New Roman"/>
          <w:sz w:val="28"/>
          <w:szCs w:val="28"/>
        </w:rPr>
        <w:t>е</w:t>
      </w:r>
      <w:r w:rsidRPr="00D4690D">
        <w:rPr>
          <w:rFonts w:ascii="Times New Roman" w:hAnsi="Times New Roman"/>
          <w:sz w:val="28"/>
          <w:szCs w:val="28"/>
        </w:rPr>
        <w:t xml:space="preserve"> работы над темой проводил</w:t>
      </w:r>
      <w:r w:rsidR="006457D7" w:rsidRPr="00D4690D">
        <w:rPr>
          <w:rFonts w:ascii="Times New Roman" w:hAnsi="Times New Roman"/>
          <w:sz w:val="28"/>
          <w:szCs w:val="28"/>
        </w:rPr>
        <w:t xml:space="preserve">ись </w:t>
      </w:r>
      <w:r w:rsidR="006457D7" w:rsidRPr="00D4690D">
        <w:rPr>
          <w:rStyle w:val="FontStyle13"/>
          <w:rFonts w:ascii="Times New Roman" w:hAnsi="Times New Roman" w:cs="Times New Roman"/>
          <w:sz w:val="28"/>
          <w:szCs w:val="28"/>
        </w:rPr>
        <w:t>диагностические исследования педагогического коллектива:</w:t>
      </w:r>
    </w:p>
    <w:p w:rsidR="006457D7" w:rsidRPr="00D4690D" w:rsidRDefault="006457D7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690D">
        <w:rPr>
          <w:rStyle w:val="FontStyle13"/>
          <w:rFonts w:ascii="Times New Roman" w:hAnsi="Times New Roman" w:cs="Times New Roman"/>
          <w:sz w:val="28"/>
          <w:szCs w:val="28"/>
        </w:rPr>
        <w:t xml:space="preserve">  для выявления способности к саморазвитию и определения факторов стимулирующих и препятствующих ра</w:t>
      </w:r>
      <w:r w:rsidR="008334DB">
        <w:rPr>
          <w:rStyle w:val="FontStyle13"/>
          <w:rFonts w:ascii="Times New Roman" w:hAnsi="Times New Roman" w:cs="Times New Roman"/>
          <w:sz w:val="28"/>
          <w:szCs w:val="28"/>
        </w:rPr>
        <w:t>звитию и саморазвитию педагогов</w:t>
      </w:r>
      <w:r w:rsidRPr="00D4690D">
        <w:rPr>
          <w:rFonts w:ascii="Times New Roman" w:hAnsi="Times New Roman"/>
          <w:bCs/>
          <w:sz w:val="28"/>
          <w:szCs w:val="28"/>
        </w:rPr>
        <w:t>;</w:t>
      </w:r>
    </w:p>
    <w:p w:rsidR="006457D7" w:rsidRPr="00D4690D" w:rsidRDefault="006457D7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>социометрия, проведенная внутри цикловых комиссий, имеет благоприятный статус, т.е. прослеживается благополучие в системе межличностных отношений, уверенность в общении, признание коллегами;</w:t>
      </w:r>
    </w:p>
    <w:p w:rsidR="00A86532" w:rsidRPr="00D4690D" w:rsidRDefault="00A86532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>«Оценка профессиональной направленности личности учителя» (Рогов Е.И.) Основной целью являлось выявление значимости для педагогов некоторых аспектов педагогической деятельности (склонность к организаторской деятельности, направленность на дисциплину), их потребность в общении, в одобрении, а также значим</w:t>
      </w:r>
      <w:r w:rsidR="008334DB">
        <w:rPr>
          <w:rFonts w:ascii="Times New Roman" w:hAnsi="Times New Roman"/>
          <w:sz w:val="28"/>
          <w:szCs w:val="28"/>
        </w:rPr>
        <w:t>ость интеллигентности поведения</w:t>
      </w:r>
      <w:r w:rsidRPr="00D4690D">
        <w:rPr>
          <w:rFonts w:ascii="Times New Roman" w:hAnsi="Times New Roman"/>
          <w:sz w:val="28"/>
          <w:szCs w:val="28"/>
        </w:rPr>
        <w:t>;</w:t>
      </w:r>
    </w:p>
    <w:p w:rsidR="00A86532" w:rsidRPr="00D4690D" w:rsidRDefault="00A86532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 xml:space="preserve">определение уровня  </w:t>
      </w:r>
      <w:proofErr w:type="spellStart"/>
      <w:r w:rsidRPr="00D4690D">
        <w:rPr>
          <w:rFonts w:ascii="Times New Roman" w:hAnsi="Times New Roman"/>
          <w:sz w:val="28"/>
          <w:szCs w:val="28"/>
        </w:rPr>
        <w:t>рефлексивности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Pr="00D4690D">
        <w:rPr>
          <w:rFonts w:ascii="Times New Roman" w:hAnsi="Times New Roman"/>
          <w:sz w:val="28"/>
          <w:szCs w:val="28"/>
        </w:rPr>
        <w:t>А.В.Карпову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90D">
        <w:rPr>
          <w:rFonts w:ascii="Times New Roman" w:hAnsi="Times New Roman"/>
          <w:sz w:val="28"/>
          <w:szCs w:val="28"/>
        </w:rPr>
        <w:t>В.В.Пономаревой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) и определение уровня </w:t>
      </w:r>
      <w:proofErr w:type="spellStart"/>
      <w:r w:rsidRPr="00D4690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 педагогической рефлексии (по </w:t>
      </w:r>
      <w:proofErr w:type="spellStart"/>
      <w:r w:rsidRPr="00D4690D">
        <w:rPr>
          <w:rFonts w:ascii="Times New Roman" w:hAnsi="Times New Roman"/>
          <w:sz w:val="28"/>
          <w:szCs w:val="28"/>
        </w:rPr>
        <w:t>О.В.Калашниковой</w:t>
      </w:r>
      <w:proofErr w:type="spellEnd"/>
      <w:r w:rsidRPr="00D4690D">
        <w:rPr>
          <w:rFonts w:ascii="Times New Roman" w:hAnsi="Times New Roman"/>
          <w:sz w:val="28"/>
          <w:szCs w:val="28"/>
        </w:rPr>
        <w:t>). Основная цель</w:t>
      </w:r>
      <w:r w:rsidR="00D4690D">
        <w:rPr>
          <w:rFonts w:ascii="Times New Roman" w:hAnsi="Times New Roman"/>
          <w:sz w:val="28"/>
          <w:szCs w:val="28"/>
        </w:rPr>
        <w:t xml:space="preserve"> </w:t>
      </w:r>
      <w:r w:rsidRPr="00D4690D">
        <w:rPr>
          <w:rFonts w:ascii="Times New Roman" w:hAnsi="Times New Roman"/>
          <w:sz w:val="28"/>
          <w:szCs w:val="28"/>
        </w:rPr>
        <w:t xml:space="preserve">- выявление способности педагогов </w:t>
      </w:r>
      <w:r w:rsidR="00D4690D" w:rsidRPr="00D4690D">
        <w:rPr>
          <w:rFonts w:ascii="Times New Roman" w:hAnsi="Times New Roman"/>
          <w:sz w:val="28"/>
          <w:szCs w:val="28"/>
        </w:rPr>
        <w:t>анализировать</w:t>
      </w:r>
      <w:r w:rsidRPr="00D4690D">
        <w:rPr>
          <w:rFonts w:ascii="Times New Roman" w:hAnsi="Times New Roman"/>
          <w:sz w:val="28"/>
          <w:szCs w:val="28"/>
        </w:rPr>
        <w:t xml:space="preserve"> свою воспитательную и обучающую деятельность, а также прогнозировать</w:t>
      </w:r>
      <w:r w:rsidR="008334DB">
        <w:rPr>
          <w:rFonts w:ascii="Times New Roman" w:hAnsi="Times New Roman"/>
          <w:sz w:val="28"/>
          <w:szCs w:val="28"/>
        </w:rPr>
        <w:t xml:space="preserve"> результаты влияния на учащихся</w:t>
      </w:r>
      <w:r w:rsidRPr="00D4690D">
        <w:rPr>
          <w:rFonts w:ascii="Times New Roman" w:hAnsi="Times New Roman"/>
          <w:sz w:val="28"/>
          <w:szCs w:val="28"/>
        </w:rPr>
        <w:t>;</w:t>
      </w:r>
    </w:p>
    <w:p w:rsidR="00A86532" w:rsidRPr="00D4690D" w:rsidRDefault="00A86532" w:rsidP="008334D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90D">
        <w:rPr>
          <w:rFonts w:ascii="Times New Roman" w:hAnsi="Times New Roman"/>
          <w:sz w:val="28"/>
          <w:szCs w:val="28"/>
        </w:rPr>
        <w:t xml:space="preserve">методика </w:t>
      </w:r>
      <w:r w:rsidRPr="00D4690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самооценки базовых компетентностей педагога</w:t>
      </w:r>
      <w:r w:rsidRPr="00D46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90D">
        <w:rPr>
          <w:rFonts w:ascii="Times New Roman" w:eastAsia="Times New Roman" w:hAnsi="Times New Roman"/>
          <w:iCs/>
          <w:sz w:val="28"/>
          <w:szCs w:val="28"/>
          <w:lang w:eastAsia="ru-RU"/>
        </w:rPr>
        <w:t>(составитель:</w:t>
      </w:r>
      <w:proofErr w:type="gramEnd"/>
      <w:r w:rsidRPr="00D469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D4690D">
        <w:rPr>
          <w:rFonts w:ascii="Times New Roman" w:eastAsia="Times New Roman" w:hAnsi="Times New Roman"/>
          <w:iCs/>
          <w:sz w:val="28"/>
          <w:szCs w:val="28"/>
          <w:lang w:eastAsia="ru-RU"/>
        </w:rPr>
        <w:t>Адамбаева</w:t>
      </w:r>
      <w:proofErr w:type="spellEnd"/>
      <w:r w:rsidRPr="00D469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Л.А.)</w:t>
      </w:r>
      <w:r w:rsidRPr="00D4690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и ее составляющих</w:t>
      </w:r>
      <w:r w:rsidRPr="00D4690D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Pr="00D4690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личностные качества,  постановка целей и задач педагогической деятельности, мотивация учебной деятельности, информационная компетентность, разработка программ педагогической деятельности и принятие педагогических решений, компетенции в организации учебной деятельности.</w:t>
      </w:r>
      <w:r w:rsidR="00D46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272" w:rsidRPr="00D4690D" w:rsidRDefault="006E4272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 xml:space="preserve">Переход к </w:t>
      </w:r>
      <w:proofErr w:type="spellStart"/>
      <w:r w:rsidRPr="00D4690D">
        <w:rPr>
          <w:rFonts w:ascii="Times New Roman" w:hAnsi="Times New Roman"/>
          <w:iCs/>
          <w:sz w:val="28"/>
          <w:szCs w:val="28"/>
          <w:lang w:eastAsia="ru-RU"/>
        </w:rPr>
        <w:t>компетентностному</w:t>
      </w:r>
      <w:proofErr w:type="spellEnd"/>
      <w:r w:rsidRPr="00D4690D">
        <w:rPr>
          <w:rFonts w:ascii="Times New Roman" w:hAnsi="Times New Roman"/>
          <w:iCs/>
          <w:sz w:val="28"/>
          <w:szCs w:val="28"/>
          <w:lang w:eastAsia="ru-RU"/>
        </w:rPr>
        <w:t xml:space="preserve"> подходу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 в содержании современного образования объективно ставит проблему оптимизации образовательного процесса во взаимосвязи с развитием методической и в целом профессионально-педагогической компетентности самого преподавателя. </w:t>
      </w:r>
    </w:p>
    <w:p w:rsidR="006E4272" w:rsidRPr="00D4690D" w:rsidRDefault="006E4272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proofErr w:type="spellStart"/>
      <w:r w:rsidRPr="00D4690D">
        <w:rPr>
          <w:rFonts w:ascii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D4690D">
        <w:rPr>
          <w:rFonts w:ascii="Times New Roman" w:hAnsi="Times New Roman"/>
          <w:sz w:val="28"/>
          <w:szCs w:val="28"/>
          <w:lang w:eastAsia="ru-RU"/>
        </w:rPr>
        <w:t xml:space="preserve"> подход применительно к методической работе предполагает целенаправленную, системную деятельность всех субъектов и объектов методической системы по развитию </w:t>
      </w:r>
      <w:r w:rsidRPr="00D4690D">
        <w:rPr>
          <w:rFonts w:ascii="Times New Roman" w:hAnsi="Times New Roman"/>
          <w:iCs/>
          <w:sz w:val="28"/>
          <w:szCs w:val="28"/>
          <w:lang w:eastAsia="ru-RU"/>
        </w:rPr>
        <w:t>профессиональной педагогической компетентности,</w:t>
      </w:r>
      <w:r w:rsidR="008334DB">
        <w:rPr>
          <w:rFonts w:ascii="Times New Roman" w:hAnsi="Times New Roman"/>
          <w:sz w:val="28"/>
          <w:szCs w:val="28"/>
          <w:lang w:eastAsia="ru-RU"/>
        </w:rPr>
        <w:t xml:space="preserve"> которая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 есть сово</w:t>
      </w:r>
      <w:r w:rsidRPr="00D4690D">
        <w:rPr>
          <w:rFonts w:ascii="Times New Roman" w:hAnsi="Times New Roman"/>
          <w:sz w:val="28"/>
          <w:szCs w:val="28"/>
          <w:lang w:eastAsia="ru-RU"/>
        </w:rPr>
        <w:softHyphen/>
        <w:t>купность индивидуальных свойств личности, состоящих в специфической чувствительности к объек</w:t>
      </w:r>
      <w:r w:rsidRPr="00D4690D">
        <w:rPr>
          <w:rFonts w:ascii="Times New Roman" w:hAnsi="Times New Roman"/>
          <w:sz w:val="28"/>
          <w:szCs w:val="28"/>
          <w:lang w:eastAsia="ru-RU"/>
        </w:rPr>
        <w:softHyphen/>
        <w:t>ту, средствам, условиям педагогического труда и созданию продуктивных моделей формирования искомых качеств в личности учащегося.</w:t>
      </w:r>
    </w:p>
    <w:p w:rsidR="006E4272" w:rsidRPr="00D4690D" w:rsidRDefault="006E4272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 xml:space="preserve">В основе </w:t>
      </w:r>
      <w:proofErr w:type="spellStart"/>
      <w:r w:rsidRPr="00D4690D">
        <w:rPr>
          <w:rFonts w:ascii="Times New Roman" w:hAnsi="Times New Roman"/>
          <w:sz w:val="28"/>
          <w:szCs w:val="28"/>
          <w:lang w:eastAsia="ru-RU"/>
        </w:rPr>
        <w:t>компетентностной</w:t>
      </w:r>
      <w:proofErr w:type="spellEnd"/>
      <w:r w:rsidRPr="00D4690D">
        <w:rPr>
          <w:rFonts w:ascii="Times New Roman" w:hAnsi="Times New Roman"/>
          <w:sz w:val="28"/>
          <w:szCs w:val="28"/>
          <w:lang w:eastAsia="ru-RU"/>
        </w:rPr>
        <w:t xml:space="preserve"> модели современного преподавателя лежит </w:t>
      </w:r>
      <w:r w:rsidRPr="00D4690D">
        <w:rPr>
          <w:rFonts w:ascii="Times New Roman" w:hAnsi="Times New Roman"/>
          <w:iCs/>
          <w:sz w:val="28"/>
          <w:szCs w:val="28"/>
          <w:lang w:eastAsia="ru-RU"/>
        </w:rPr>
        <w:t>профессионально-педагогическая компетентность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, то есть совокупность знаний, </w:t>
      </w:r>
      <w:r w:rsidRPr="00D4690D">
        <w:rPr>
          <w:rFonts w:ascii="Times New Roman" w:hAnsi="Times New Roman"/>
          <w:sz w:val="28"/>
          <w:szCs w:val="28"/>
          <w:lang w:eastAsia="ru-RU"/>
        </w:rPr>
        <w:lastRenderedPageBreak/>
        <w:t>умений, профессионально важных качеств, обеспечивающих эффективность и оптимальность выполнения им своих профессиональных функций.</w:t>
      </w:r>
    </w:p>
    <w:p w:rsidR="002800B1" w:rsidRPr="00D4690D" w:rsidRDefault="002800B1" w:rsidP="00D4690D">
      <w:pPr>
        <w:spacing w:line="276" w:lineRule="auto"/>
        <w:ind w:firstLine="709"/>
        <w:jc w:val="both"/>
        <w:rPr>
          <w:sz w:val="28"/>
          <w:szCs w:val="28"/>
        </w:rPr>
      </w:pPr>
      <w:r w:rsidRPr="00D4690D">
        <w:rPr>
          <w:sz w:val="28"/>
          <w:szCs w:val="28"/>
        </w:rPr>
        <w:t xml:space="preserve">С целью повышения педагогической компетенции, квалификации и творческого потенциала педагогов методической службой применялись такие формы работы, как: постоянно-действующий психолого-педагогический семинар, школа педагогического мастерства,  самообразование, школа молодого педагога, аттестационные мероприятия, проведение открытых уроков, отчетные недели цикловых комиссий, </w:t>
      </w:r>
      <w:proofErr w:type="spellStart"/>
      <w:r w:rsidRPr="00D4690D">
        <w:rPr>
          <w:sz w:val="28"/>
          <w:szCs w:val="28"/>
        </w:rPr>
        <w:t>взаимопосещение</w:t>
      </w:r>
      <w:proofErr w:type="spellEnd"/>
      <w:r w:rsidRPr="00D4690D">
        <w:rPr>
          <w:sz w:val="28"/>
          <w:szCs w:val="28"/>
        </w:rPr>
        <w:t xml:space="preserve"> и т.д. </w:t>
      </w:r>
    </w:p>
    <w:p w:rsidR="00C869E3" w:rsidRPr="00C869E3" w:rsidRDefault="002800B1" w:rsidP="00FB627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 xml:space="preserve">В рамках </w:t>
      </w:r>
      <w:r w:rsidRPr="00D4690D">
        <w:rPr>
          <w:rFonts w:ascii="Times New Roman" w:hAnsi="Times New Roman"/>
          <w:i/>
          <w:sz w:val="28"/>
          <w:szCs w:val="28"/>
        </w:rPr>
        <w:t>Школы педагогического мастерства</w:t>
      </w:r>
      <w:r w:rsidRPr="00D4690D">
        <w:rPr>
          <w:rFonts w:ascii="Times New Roman" w:hAnsi="Times New Roman"/>
          <w:sz w:val="28"/>
          <w:szCs w:val="28"/>
        </w:rPr>
        <w:t xml:space="preserve">  </w:t>
      </w:r>
      <w:r w:rsidRPr="00D4690D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="006E4272" w:rsidRPr="00D4690D">
        <w:rPr>
          <w:rFonts w:ascii="Times New Roman" w:hAnsi="Times New Roman"/>
          <w:sz w:val="28"/>
          <w:szCs w:val="28"/>
        </w:rPr>
        <w:t xml:space="preserve"> целью непрерывного совершенствования уровня профессионально-педагогического мастерства как средства повышения качества </w:t>
      </w:r>
      <w:proofErr w:type="spellStart"/>
      <w:r w:rsidR="006E4272" w:rsidRPr="00D4690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6E4272" w:rsidRPr="00D4690D">
        <w:rPr>
          <w:rFonts w:ascii="Times New Roman" w:hAnsi="Times New Roman"/>
          <w:sz w:val="28"/>
          <w:szCs w:val="28"/>
        </w:rPr>
        <w:t xml:space="preserve"> образования специалиста, развития креативного потенциала  личности педагогов, включения их в творческий педагогический поиск и совершенствования учебно-воспитательного процесса в колледже провед</w:t>
      </w:r>
      <w:r w:rsidRPr="00D4690D">
        <w:rPr>
          <w:rFonts w:ascii="Times New Roman" w:hAnsi="Times New Roman"/>
          <w:sz w:val="28"/>
          <w:szCs w:val="28"/>
        </w:rPr>
        <w:t xml:space="preserve">ены </w:t>
      </w:r>
      <w:r w:rsidR="006E4272" w:rsidRPr="00D4690D">
        <w:rPr>
          <w:rFonts w:ascii="Times New Roman" w:hAnsi="Times New Roman"/>
          <w:sz w:val="28"/>
          <w:szCs w:val="28"/>
        </w:rPr>
        <w:t>методический меся</w:t>
      </w:r>
      <w:r w:rsidRPr="00D4690D">
        <w:rPr>
          <w:rFonts w:ascii="Times New Roman" w:hAnsi="Times New Roman"/>
          <w:sz w:val="28"/>
          <w:szCs w:val="28"/>
        </w:rPr>
        <w:t xml:space="preserve">цы: </w:t>
      </w:r>
      <w:proofErr w:type="gramStart"/>
      <w:r w:rsidRPr="00D4690D">
        <w:rPr>
          <w:rFonts w:ascii="Times New Roman" w:hAnsi="Times New Roman"/>
          <w:sz w:val="28"/>
          <w:szCs w:val="28"/>
        </w:rPr>
        <w:t>«Педагогическое взаимодействие – важнейшее условие эффективности образовательного процесса», «</w:t>
      </w:r>
      <w:proofErr w:type="spellStart"/>
      <w:r w:rsidRPr="00D4690D">
        <w:rPr>
          <w:rFonts w:ascii="Times New Roman" w:hAnsi="Times New Roman"/>
          <w:sz w:val="28"/>
          <w:szCs w:val="28"/>
        </w:rPr>
        <w:t>Компетентнос</w:t>
      </w:r>
      <w:r w:rsidR="00096209">
        <w:rPr>
          <w:rFonts w:ascii="Times New Roman" w:hAnsi="Times New Roman"/>
          <w:sz w:val="28"/>
          <w:szCs w:val="28"/>
        </w:rPr>
        <w:t>т</w:t>
      </w:r>
      <w:r w:rsidRPr="00D4690D">
        <w:rPr>
          <w:rFonts w:ascii="Times New Roman" w:hAnsi="Times New Roman"/>
          <w:sz w:val="28"/>
          <w:szCs w:val="28"/>
        </w:rPr>
        <w:t>ное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 обучение как ресурс качественного образования», «Педагогическая креативность как условие повышения качества подготовки будущих специалистов», «Инновационная культура – гарантия успеха педагога», «Современная дидактика – залог обеспечения качества профессиональной подготовки специалистов</w:t>
      </w:r>
      <w:r w:rsidR="00C869E3">
        <w:rPr>
          <w:rFonts w:ascii="Times New Roman" w:hAnsi="Times New Roman"/>
          <w:sz w:val="28"/>
          <w:szCs w:val="28"/>
        </w:rPr>
        <w:t>»;  круглые столы «Обучение и воспитание успехом»,</w:t>
      </w:r>
      <w:r w:rsidR="00C869E3" w:rsidRPr="00C869E3">
        <w:rPr>
          <w:rFonts w:ascii="Times New Roman" w:hAnsi="Times New Roman"/>
          <w:sz w:val="28"/>
          <w:szCs w:val="28"/>
        </w:rPr>
        <w:t xml:space="preserve"> </w:t>
      </w:r>
      <w:r w:rsidR="00C869E3">
        <w:rPr>
          <w:rFonts w:ascii="Times New Roman" w:hAnsi="Times New Roman"/>
          <w:sz w:val="28"/>
          <w:szCs w:val="28"/>
        </w:rPr>
        <w:t>«Интегрированный урок как средство повышения учебной мотивации», «Психологическое здоровье педагогов – залог успеха в педагогической деятельности»;</w:t>
      </w:r>
      <w:proofErr w:type="gramEnd"/>
      <w:r w:rsidR="00C869E3">
        <w:rPr>
          <w:rFonts w:ascii="Times New Roman" w:hAnsi="Times New Roman"/>
          <w:sz w:val="28"/>
          <w:szCs w:val="28"/>
        </w:rPr>
        <w:t xml:space="preserve"> семинары: «Самообразование как ступень совершенствования педагогического мастерства преподавателя», «Модульно-</w:t>
      </w:r>
      <w:r w:rsidR="00C869E3" w:rsidRPr="00C869E3">
        <w:rPr>
          <w:rFonts w:ascii="Times New Roman" w:hAnsi="Times New Roman"/>
          <w:sz w:val="28"/>
          <w:szCs w:val="28"/>
        </w:rPr>
        <w:t xml:space="preserve">рейтинговая система обучения как этап модернизации системы подготовки современного специалиста», «Технологии </w:t>
      </w:r>
      <w:proofErr w:type="spellStart"/>
      <w:r w:rsidR="00C869E3" w:rsidRPr="00C869E3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="00C869E3" w:rsidRPr="00C869E3">
        <w:rPr>
          <w:rFonts w:ascii="Times New Roman" w:hAnsi="Times New Roman"/>
          <w:sz w:val="28"/>
          <w:szCs w:val="28"/>
        </w:rPr>
        <w:t xml:space="preserve"> обучения как средство повышения качества образования», «Психологическое здоровье педагогов – залог успеха в педагогической деятельности», «</w:t>
      </w:r>
      <w:proofErr w:type="spellStart"/>
      <w:r w:rsidR="00C869E3" w:rsidRPr="00C869E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C869E3" w:rsidRPr="00C869E3">
        <w:rPr>
          <w:rFonts w:ascii="Times New Roman" w:hAnsi="Times New Roman"/>
          <w:sz w:val="28"/>
          <w:szCs w:val="28"/>
        </w:rPr>
        <w:t xml:space="preserve"> технологии в условиях колледжа искусств»,  «Педагогическая рефлексия как компонент профессионально-педагогической деятельности»</w:t>
      </w:r>
      <w:r w:rsidR="00096209">
        <w:rPr>
          <w:rFonts w:ascii="Times New Roman" w:hAnsi="Times New Roman"/>
          <w:sz w:val="28"/>
          <w:szCs w:val="28"/>
        </w:rPr>
        <w:t xml:space="preserve"> </w:t>
      </w:r>
      <w:r w:rsidR="00C869E3" w:rsidRPr="00C869E3">
        <w:rPr>
          <w:rFonts w:ascii="Times New Roman" w:hAnsi="Times New Roman"/>
          <w:sz w:val="28"/>
          <w:szCs w:val="28"/>
        </w:rPr>
        <w:t>и пр.</w:t>
      </w:r>
    </w:p>
    <w:p w:rsidR="00C869E3" w:rsidRPr="00C869E3" w:rsidRDefault="00C869E3" w:rsidP="00C869E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E3">
        <w:rPr>
          <w:rFonts w:ascii="Times New Roman" w:hAnsi="Times New Roman" w:cs="Times New Roman"/>
          <w:sz w:val="28"/>
          <w:szCs w:val="28"/>
        </w:rPr>
        <w:t>На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9E3">
        <w:rPr>
          <w:rFonts w:ascii="Times New Roman" w:hAnsi="Times New Roman" w:cs="Times New Roman"/>
          <w:sz w:val="28"/>
          <w:szCs w:val="28"/>
        </w:rPr>
        <w:t xml:space="preserve"> колледжа прошел областной семинар для педагогических работников УССО по обмену опытом «Интегрированный урок как форма применения </w:t>
      </w:r>
      <w:proofErr w:type="spellStart"/>
      <w:r w:rsidRPr="00C869E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869E3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пространстве творческого УССО» (Хацкова М.В.);</w:t>
      </w:r>
    </w:p>
    <w:p w:rsidR="008334DB" w:rsidRDefault="00FB6FF4" w:rsidP="008334D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E3">
        <w:rPr>
          <w:rFonts w:ascii="Times New Roman" w:hAnsi="Times New Roman" w:cs="Times New Roman"/>
          <w:sz w:val="28"/>
          <w:szCs w:val="28"/>
        </w:rPr>
        <w:t xml:space="preserve">В </w:t>
      </w:r>
      <w:r w:rsidR="00FB627F">
        <w:rPr>
          <w:rFonts w:ascii="Times New Roman" w:hAnsi="Times New Roman" w:cs="Times New Roman"/>
          <w:sz w:val="28"/>
          <w:szCs w:val="28"/>
        </w:rPr>
        <w:t>контексте</w:t>
      </w:r>
      <w:r w:rsidRPr="00C869E3">
        <w:rPr>
          <w:rFonts w:ascii="Times New Roman" w:hAnsi="Times New Roman" w:cs="Times New Roman"/>
          <w:sz w:val="28"/>
          <w:szCs w:val="28"/>
        </w:rPr>
        <w:t xml:space="preserve"> работы психолого-педагогического семинара проходили педагогические чтения для пр</w:t>
      </w:r>
      <w:r w:rsidRPr="00D4690D">
        <w:rPr>
          <w:rFonts w:ascii="Times New Roman" w:hAnsi="Times New Roman" w:cs="Times New Roman"/>
          <w:sz w:val="28"/>
          <w:szCs w:val="28"/>
        </w:rPr>
        <w:t xml:space="preserve">еподавателей колледжа  «Творческое саморазвитие и культурное становление личности», «Оценивание знаний учащихся», а также проводилась </w:t>
      </w:r>
      <w:proofErr w:type="spellStart"/>
      <w:r w:rsidRPr="00D4690D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D4690D">
        <w:rPr>
          <w:rFonts w:ascii="Times New Roman" w:hAnsi="Times New Roman" w:cs="Times New Roman"/>
          <w:sz w:val="28"/>
          <w:szCs w:val="28"/>
        </w:rPr>
        <w:t xml:space="preserve"> и психолого-педагогическая работа для преподавателей и кураторов учебных групп.</w:t>
      </w:r>
    </w:p>
    <w:p w:rsidR="002800B1" w:rsidRPr="00D4690D" w:rsidRDefault="002800B1" w:rsidP="008334D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</w:rPr>
        <w:t xml:space="preserve">Эффективной формой работы по систематизации результатов  педагогического мастерства является обобщение передового педагогического </w:t>
      </w:r>
      <w:r w:rsidRPr="00D4690D">
        <w:rPr>
          <w:rFonts w:ascii="Times New Roman" w:hAnsi="Times New Roman"/>
          <w:sz w:val="28"/>
          <w:szCs w:val="28"/>
        </w:rPr>
        <w:lastRenderedPageBreak/>
        <w:t>опыта</w:t>
      </w:r>
      <w:r w:rsidR="00D4690D">
        <w:rPr>
          <w:rFonts w:ascii="Times New Roman" w:hAnsi="Times New Roman"/>
          <w:sz w:val="28"/>
          <w:szCs w:val="28"/>
        </w:rPr>
        <w:t xml:space="preserve">: </w:t>
      </w:r>
      <w:r w:rsidR="004E3865" w:rsidRPr="00D4690D">
        <w:rPr>
          <w:rFonts w:ascii="Times New Roman" w:hAnsi="Times New Roman"/>
          <w:sz w:val="28"/>
          <w:szCs w:val="28"/>
        </w:rPr>
        <w:t>преподавателя Курзенковой У.О. по теме «Использование инновационных технологий в процессе профессиональной подготовки специалистов»</w:t>
      </w:r>
      <w:r w:rsidR="00D4690D">
        <w:rPr>
          <w:rFonts w:ascii="Times New Roman" w:hAnsi="Times New Roman"/>
          <w:sz w:val="28"/>
          <w:szCs w:val="28"/>
        </w:rPr>
        <w:t>;</w:t>
      </w:r>
      <w:r w:rsidR="004E3865" w:rsidRPr="00D4690D">
        <w:rPr>
          <w:rFonts w:ascii="Times New Roman" w:hAnsi="Times New Roman"/>
          <w:sz w:val="28"/>
          <w:szCs w:val="28"/>
        </w:rPr>
        <w:t xml:space="preserve"> преподавателя </w:t>
      </w:r>
      <w:proofErr w:type="spellStart"/>
      <w:r w:rsidR="004E3865" w:rsidRPr="00D4690D">
        <w:rPr>
          <w:rFonts w:ascii="Times New Roman" w:hAnsi="Times New Roman"/>
          <w:sz w:val="28"/>
          <w:szCs w:val="28"/>
        </w:rPr>
        <w:t>Жаховец</w:t>
      </w:r>
      <w:proofErr w:type="spellEnd"/>
      <w:r w:rsidR="004E3865" w:rsidRPr="00D4690D">
        <w:rPr>
          <w:rFonts w:ascii="Times New Roman" w:hAnsi="Times New Roman"/>
          <w:sz w:val="28"/>
          <w:szCs w:val="28"/>
        </w:rPr>
        <w:t xml:space="preserve"> И.И. по теме «Развитие творческих способностей средствами художественного слова как факто</w:t>
      </w:r>
      <w:r w:rsidR="00D4690D">
        <w:rPr>
          <w:rFonts w:ascii="Times New Roman" w:hAnsi="Times New Roman"/>
          <w:sz w:val="28"/>
          <w:szCs w:val="28"/>
        </w:rPr>
        <w:t xml:space="preserve">р личностного роста»; </w:t>
      </w:r>
      <w:r w:rsidR="004E3865" w:rsidRPr="00D4690D">
        <w:rPr>
          <w:rFonts w:ascii="Times New Roman" w:hAnsi="Times New Roman"/>
          <w:sz w:val="28"/>
          <w:szCs w:val="28"/>
        </w:rPr>
        <w:t xml:space="preserve">преподавателя </w:t>
      </w:r>
      <w:proofErr w:type="spellStart"/>
      <w:r w:rsidR="004E3865" w:rsidRPr="00D4690D">
        <w:rPr>
          <w:rFonts w:ascii="Times New Roman" w:hAnsi="Times New Roman"/>
          <w:sz w:val="28"/>
          <w:szCs w:val="28"/>
        </w:rPr>
        <w:t>Ярошук</w:t>
      </w:r>
      <w:proofErr w:type="spellEnd"/>
      <w:r w:rsidR="004E3865" w:rsidRPr="00D4690D">
        <w:rPr>
          <w:rFonts w:ascii="Times New Roman" w:hAnsi="Times New Roman"/>
          <w:sz w:val="28"/>
          <w:szCs w:val="28"/>
        </w:rPr>
        <w:t xml:space="preserve"> Е.В. по теме «Формы, методы и средства формирования самостоятельной работы учащихся спец</w:t>
      </w:r>
      <w:r w:rsidR="00D4690D">
        <w:rPr>
          <w:rFonts w:ascii="Times New Roman" w:hAnsi="Times New Roman"/>
          <w:sz w:val="28"/>
          <w:szCs w:val="28"/>
        </w:rPr>
        <w:t>иальности «Актерское искусство»;</w:t>
      </w:r>
      <w:r w:rsidR="004E3865" w:rsidRPr="00D4690D">
        <w:rPr>
          <w:rFonts w:ascii="Times New Roman" w:hAnsi="Times New Roman"/>
          <w:sz w:val="28"/>
          <w:szCs w:val="28"/>
        </w:rPr>
        <w:t xml:space="preserve"> преподавателя </w:t>
      </w:r>
      <w:proofErr w:type="spellStart"/>
      <w:r w:rsidR="004E3865" w:rsidRPr="00D4690D">
        <w:rPr>
          <w:rFonts w:ascii="Times New Roman" w:hAnsi="Times New Roman"/>
          <w:sz w:val="28"/>
          <w:szCs w:val="28"/>
        </w:rPr>
        <w:t>Четверикова</w:t>
      </w:r>
      <w:proofErr w:type="spellEnd"/>
      <w:r w:rsidR="004E3865" w:rsidRPr="00D4690D">
        <w:rPr>
          <w:rFonts w:ascii="Times New Roman" w:hAnsi="Times New Roman"/>
          <w:sz w:val="28"/>
          <w:szCs w:val="28"/>
        </w:rPr>
        <w:t xml:space="preserve"> Ю.А. «Путь к мастерству», связанный с музыкальной педагогикой, использованием </w:t>
      </w:r>
      <w:proofErr w:type="spellStart"/>
      <w:r w:rsidR="004E3865" w:rsidRPr="00D4690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4E3865" w:rsidRPr="00D4690D">
        <w:rPr>
          <w:rFonts w:ascii="Times New Roman" w:hAnsi="Times New Roman"/>
          <w:sz w:val="28"/>
          <w:szCs w:val="28"/>
        </w:rPr>
        <w:t xml:space="preserve"> связей и особенностями подготовки учащихся к концертному выступлению.</w:t>
      </w:r>
    </w:p>
    <w:p w:rsidR="008334DB" w:rsidRDefault="006E4272" w:rsidP="008334D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>Педагоги колледжа поддержива</w:t>
      </w:r>
      <w:r w:rsidR="008334DB">
        <w:rPr>
          <w:rFonts w:ascii="Times New Roman" w:hAnsi="Times New Roman"/>
          <w:sz w:val="28"/>
          <w:szCs w:val="28"/>
          <w:lang w:eastAsia="ru-RU"/>
        </w:rPr>
        <w:t>ю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т мнение, о необходимости </w:t>
      </w:r>
      <w:r w:rsidR="00B92D4A" w:rsidRPr="00D4690D">
        <w:rPr>
          <w:rFonts w:ascii="Times New Roman" w:hAnsi="Times New Roman"/>
          <w:sz w:val="28"/>
          <w:szCs w:val="28"/>
          <w:lang w:eastAsia="ru-RU"/>
        </w:rPr>
        <w:t>непрерывно</w:t>
      </w:r>
      <w:r w:rsidRPr="00D4690D">
        <w:rPr>
          <w:rFonts w:ascii="Times New Roman" w:hAnsi="Times New Roman"/>
          <w:sz w:val="28"/>
          <w:szCs w:val="28"/>
          <w:lang w:eastAsia="ru-RU"/>
        </w:rPr>
        <w:t>го</w:t>
      </w:r>
      <w:r w:rsidR="00B92D4A" w:rsidRPr="00D4690D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Pr="00D4690D">
        <w:rPr>
          <w:rFonts w:ascii="Times New Roman" w:hAnsi="Times New Roman"/>
          <w:sz w:val="28"/>
          <w:szCs w:val="28"/>
          <w:lang w:eastAsia="ru-RU"/>
        </w:rPr>
        <w:t>я</w:t>
      </w:r>
      <w:r w:rsidR="00B92D4A" w:rsidRPr="00D4690D">
        <w:rPr>
          <w:rFonts w:ascii="Times New Roman" w:hAnsi="Times New Roman"/>
          <w:sz w:val="28"/>
          <w:szCs w:val="28"/>
          <w:lang w:eastAsia="ru-RU"/>
        </w:rPr>
        <w:t xml:space="preserve">, которое заключается не только в проведении теоретических и практических семинаров, учеб, консультаций, курсов повышения, но и в самообразовании. Реализация тем по самообразованию проходит по-разному: педагоги выступают с отчетами по самообразованию на методических объединениях, пишут </w:t>
      </w:r>
      <w:r w:rsidRPr="00D4690D">
        <w:rPr>
          <w:rFonts w:ascii="Times New Roman" w:hAnsi="Times New Roman"/>
          <w:sz w:val="28"/>
          <w:szCs w:val="28"/>
          <w:lang w:eastAsia="ru-RU"/>
        </w:rPr>
        <w:t>доклады</w:t>
      </w:r>
      <w:r w:rsidR="00B92D4A" w:rsidRPr="00D4690D">
        <w:rPr>
          <w:rFonts w:ascii="Times New Roman" w:hAnsi="Times New Roman"/>
          <w:sz w:val="28"/>
          <w:szCs w:val="28"/>
          <w:lang w:eastAsia="ru-RU"/>
        </w:rPr>
        <w:t>, разрабатывают конспекты занятий, методические рекомендации</w:t>
      </w:r>
      <w:r w:rsidR="008334DB">
        <w:rPr>
          <w:rFonts w:ascii="Times New Roman" w:hAnsi="Times New Roman"/>
          <w:sz w:val="28"/>
          <w:szCs w:val="28"/>
          <w:lang w:eastAsia="ru-RU"/>
        </w:rPr>
        <w:t xml:space="preserve">, проводится </w:t>
      </w:r>
      <w:r w:rsidRPr="00D4690D">
        <w:rPr>
          <w:rFonts w:ascii="Times New Roman" w:hAnsi="Times New Roman"/>
          <w:sz w:val="28"/>
          <w:szCs w:val="28"/>
        </w:rPr>
        <w:t>конкурс на лучшую работу по самообразованию.</w:t>
      </w:r>
      <w:r w:rsidR="002800B1" w:rsidRPr="00D4690D">
        <w:rPr>
          <w:rFonts w:ascii="Times New Roman" w:hAnsi="Times New Roman"/>
          <w:sz w:val="28"/>
          <w:szCs w:val="28"/>
        </w:rPr>
        <w:t xml:space="preserve"> </w:t>
      </w:r>
    </w:p>
    <w:p w:rsidR="006E4272" w:rsidRPr="00D4690D" w:rsidRDefault="006E4272" w:rsidP="008334D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90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D4690D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D4690D">
        <w:rPr>
          <w:rFonts w:ascii="Times New Roman" w:hAnsi="Times New Roman"/>
          <w:sz w:val="28"/>
          <w:szCs w:val="28"/>
        </w:rPr>
        <w:t xml:space="preserve"> подходе урок сохраняется как одна из форм организации </w:t>
      </w:r>
      <w:r w:rsidR="00D4690D">
        <w:rPr>
          <w:rFonts w:ascii="Times New Roman" w:hAnsi="Times New Roman"/>
          <w:sz w:val="28"/>
          <w:szCs w:val="28"/>
        </w:rPr>
        <w:t>учебно-воспитательной работы</w:t>
      </w:r>
      <w:r w:rsidRPr="00D4690D">
        <w:rPr>
          <w:rFonts w:ascii="Times New Roman" w:hAnsi="Times New Roman"/>
          <w:sz w:val="28"/>
          <w:szCs w:val="28"/>
        </w:rPr>
        <w:t>, но упор делается на расширение применения и внеурочных форм организации занятий – выполнение проектов и их защита,  самостоятельная  поисковая работа, научно-исследовательская деятельность, интерактивные формы работы, практикумы, встречи, деловые игры. Преподаватели колледжа вели активную работу по разработке и проведению открытых уроков и других учебных мероприятий открытого формата</w:t>
      </w:r>
      <w:r w:rsidR="00FB6FF4" w:rsidRPr="00D4690D">
        <w:rPr>
          <w:rFonts w:ascii="Times New Roman" w:hAnsi="Times New Roman"/>
          <w:sz w:val="28"/>
          <w:szCs w:val="28"/>
        </w:rPr>
        <w:t xml:space="preserve">. Преподавателями колледжа подготовлено </w:t>
      </w:r>
      <w:r w:rsidR="008334DB">
        <w:rPr>
          <w:rFonts w:ascii="Times New Roman" w:hAnsi="Times New Roman"/>
          <w:sz w:val="28"/>
          <w:szCs w:val="28"/>
        </w:rPr>
        <w:t xml:space="preserve">более </w:t>
      </w:r>
      <w:r w:rsidR="00DE7F09">
        <w:rPr>
          <w:rFonts w:ascii="Times New Roman" w:hAnsi="Times New Roman"/>
          <w:sz w:val="28"/>
          <w:szCs w:val="28"/>
        </w:rPr>
        <w:t>800</w:t>
      </w:r>
      <w:r w:rsidR="00FB6FF4" w:rsidRPr="00D4690D">
        <w:rPr>
          <w:rFonts w:ascii="Times New Roman" w:hAnsi="Times New Roman"/>
          <w:sz w:val="28"/>
          <w:szCs w:val="28"/>
        </w:rPr>
        <w:t xml:space="preserve"> различных форм методических материалов.</w:t>
      </w:r>
    </w:p>
    <w:p w:rsidR="00A034E3" w:rsidRPr="00D4690D" w:rsidRDefault="00B92D4A" w:rsidP="00D4690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0D">
        <w:rPr>
          <w:rFonts w:ascii="Times New Roman" w:hAnsi="Times New Roman"/>
          <w:sz w:val="28"/>
          <w:szCs w:val="28"/>
          <w:lang w:eastAsia="ru-RU"/>
        </w:rPr>
        <w:t>Педагоги использ</w:t>
      </w:r>
      <w:r w:rsidR="008334DB">
        <w:rPr>
          <w:rFonts w:ascii="Times New Roman" w:hAnsi="Times New Roman"/>
          <w:sz w:val="28"/>
          <w:szCs w:val="28"/>
          <w:lang w:eastAsia="ru-RU"/>
        </w:rPr>
        <w:t>овали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 в своей работе технологии личностн</w:t>
      </w:r>
      <w:proofErr w:type="gramStart"/>
      <w:r w:rsidRPr="00D4690D">
        <w:rPr>
          <w:rFonts w:ascii="Times New Roman" w:hAnsi="Times New Roman"/>
          <w:sz w:val="28"/>
          <w:szCs w:val="28"/>
          <w:lang w:eastAsia="ru-RU"/>
        </w:rPr>
        <w:t>о</w:t>
      </w:r>
      <w:r w:rsidR="008334D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D4690D">
        <w:rPr>
          <w:rFonts w:ascii="Times New Roman" w:hAnsi="Times New Roman"/>
          <w:sz w:val="28"/>
          <w:szCs w:val="28"/>
          <w:lang w:eastAsia="ru-RU"/>
        </w:rPr>
        <w:t xml:space="preserve"> ориентированного, развивающего, проблемного обучения, игровые технологии, проектно–исследовательские методы, методы активного взаимодействия и учебного сотрудничества, сам</w:t>
      </w:r>
      <w:r w:rsidR="008334DB">
        <w:rPr>
          <w:rFonts w:ascii="Times New Roman" w:hAnsi="Times New Roman"/>
          <w:sz w:val="28"/>
          <w:szCs w:val="28"/>
          <w:lang w:eastAsia="ru-RU"/>
        </w:rPr>
        <w:t xml:space="preserve">остоятельные творческие работы. </w:t>
      </w:r>
      <w:r w:rsidRPr="00D4690D">
        <w:rPr>
          <w:rFonts w:ascii="Times New Roman" w:hAnsi="Times New Roman"/>
          <w:sz w:val="28"/>
          <w:szCs w:val="28"/>
          <w:lang w:eastAsia="ru-RU"/>
        </w:rPr>
        <w:t>Все это способств</w:t>
      </w:r>
      <w:r w:rsidR="008334DB">
        <w:rPr>
          <w:rFonts w:ascii="Times New Roman" w:hAnsi="Times New Roman"/>
          <w:sz w:val="28"/>
          <w:szCs w:val="28"/>
          <w:lang w:eastAsia="ru-RU"/>
        </w:rPr>
        <w:t>овало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 разв</w:t>
      </w:r>
      <w:r w:rsidR="008334DB">
        <w:rPr>
          <w:rFonts w:ascii="Times New Roman" w:hAnsi="Times New Roman"/>
          <w:sz w:val="28"/>
          <w:szCs w:val="28"/>
          <w:lang w:eastAsia="ru-RU"/>
        </w:rPr>
        <w:t xml:space="preserve">итию ключевых компетентностей, обеспечивало </w:t>
      </w:r>
      <w:r w:rsidRPr="00D4690D">
        <w:rPr>
          <w:rFonts w:ascii="Times New Roman" w:hAnsi="Times New Roman"/>
          <w:sz w:val="28"/>
          <w:szCs w:val="28"/>
          <w:lang w:eastAsia="ru-RU"/>
        </w:rPr>
        <w:t xml:space="preserve">включение </w:t>
      </w:r>
      <w:r w:rsidR="008334DB"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Pr="00D4690D">
        <w:rPr>
          <w:rFonts w:ascii="Times New Roman" w:hAnsi="Times New Roman"/>
          <w:sz w:val="28"/>
          <w:szCs w:val="28"/>
          <w:lang w:eastAsia="ru-RU"/>
        </w:rPr>
        <w:t>в активное взаимодействие и общение в процессе и</w:t>
      </w:r>
      <w:r w:rsidR="004E3865" w:rsidRPr="00D4690D">
        <w:rPr>
          <w:rFonts w:ascii="Times New Roman" w:hAnsi="Times New Roman"/>
          <w:sz w:val="28"/>
          <w:szCs w:val="28"/>
          <w:lang w:eastAsia="ru-RU"/>
        </w:rPr>
        <w:t xml:space="preserve">х познавательной деятельности. </w:t>
      </w:r>
    </w:p>
    <w:p w:rsidR="000479DB" w:rsidRPr="00FB627F" w:rsidRDefault="000479DB" w:rsidP="000479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479DB">
        <w:rPr>
          <w:sz w:val="28"/>
          <w:szCs w:val="28"/>
        </w:rPr>
        <w:t xml:space="preserve">В связи с тем, что внедрение </w:t>
      </w:r>
      <w:proofErr w:type="spellStart"/>
      <w:r w:rsidRPr="000479DB">
        <w:rPr>
          <w:sz w:val="28"/>
          <w:szCs w:val="28"/>
        </w:rPr>
        <w:t>компетентностного</w:t>
      </w:r>
      <w:proofErr w:type="spellEnd"/>
      <w:r w:rsidRPr="000479DB">
        <w:rPr>
          <w:sz w:val="28"/>
          <w:szCs w:val="28"/>
        </w:rPr>
        <w:t xml:space="preserve"> подхода изменило цели образования (ориентация не на процесс, а на результат), подходы к оценке деятельности учащихся, пути получения знаний, изменились формы и методы организации занятий – обучение приобретает системно-</w:t>
      </w:r>
      <w:proofErr w:type="spellStart"/>
      <w:r w:rsidRPr="000479DB">
        <w:rPr>
          <w:sz w:val="28"/>
          <w:szCs w:val="28"/>
        </w:rPr>
        <w:t>деятельностный</w:t>
      </w:r>
      <w:proofErr w:type="spellEnd"/>
      <w:r w:rsidRPr="000479DB">
        <w:rPr>
          <w:sz w:val="28"/>
          <w:szCs w:val="28"/>
        </w:rPr>
        <w:t xml:space="preserve"> характер. Поэтому, целесообразно новым направлением в работе колледжа определить </w:t>
      </w:r>
      <w:r w:rsidRPr="00FB627F">
        <w:rPr>
          <w:b/>
          <w:sz w:val="28"/>
          <w:szCs w:val="28"/>
        </w:rPr>
        <w:t>«Формирование профессиональной компетентности будущих специалистов в условиях системно-</w:t>
      </w:r>
      <w:proofErr w:type="spellStart"/>
      <w:r w:rsidRPr="00FB627F">
        <w:rPr>
          <w:b/>
          <w:sz w:val="28"/>
          <w:szCs w:val="28"/>
        </w:rPr>
        <w:t>деятельностного</w:t>
      </w:r>
      <w:proofErr w:type="spellEnd"/>
      <w:r w:rsidRPr="00FB627F">
        <w:rPr>
          <w:b/>
          <w:sz w:val="28"/>
          <w:szCs w:val="28"/>
        </w:rPr>
        <w:t xml:space="preserve"> подхода в обучении».</w:t>
      </w:r>
    </w:p>
    <w:p w:rsidR="00005BFE" w:rsidRDefault="00005BFE" w:rsidP="00C869E3">
      <w:pPr>
        <w:spacing w:line="276" w:lineRule="auto"/>
        <w:ind w:firstLine="709"/>
        <w:jc w:val="both"/>
        <w:rPr>
          <w:sz w:val="28"/>
          <w:szCs w:val="28"/>
        </w:rPr>
      </w:pPr>
    </w:p>
    <w:p w:rsidR="00E829F3" w:rsidRDefault="00C869E3" w:rsidP="00C869E3">
      <w:pPr>
        <w:spacing w:line="276" w:lineRule="auto"/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27F">
        <w:rPr>
          <w:sz w:val="28"/>
          <w:szCs w:val="28"/>
        </w:rPr>
        <w:tab/>
      </w:r>
      <w:r>
        <w:rPr>
          <w:sz w:val="28"/>
          <w:szCs w:val="28"/>
        </w:rPr>
        <w:tab/>
        <w:t>М.В. Хацкова</w:t>
      </w:r>
      <w:r w:rsidR="00BF1A2D">
        <w:rPr>
          <w:sz w:val="28"/>
          <w:szCs w:val="28"/>
        </w:rPr>
        <w:t xml:space="preserve">, методист  </w:t>
      </w:r>
      <w:r w:rsidR="00BF1A2D">
        <w:rPr>
          <w:sz w:val="28"/>
          <w:szCs w:val="28"/>
        </w:rPr>
        <w:tab/>
      </w:r>
    </w:p>
    <w:sectPr w:rsidR="00E829F3" w:rsidSect="008334DB">
      <w:footerReference w:type="default" r:id="rId9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0E" w:rsidRDefault="00167A0E" w:rsidP="00D4690D">
      <w:r>
        <w:separator/>
      </w:r>
    </w:p>
  </w:endnote>
  <w:endnote w:type="continuationSeparator" w:id="0">
    <w:p w:rsidR="00167A0E" w:rsidRDefault="00167A0E" w:rsidP="00D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0D" w:rsidRDefault="00D469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0E" w:rsidRDefault="00167A0E" w:rsidP="00D4690D">
      <w:r>
        <w:separator/>
      </w:r>
    </w:p>
  </w:footnote>
  <w:footnote w:type="continuationSeparator" w:id="0">
    <w:p w:rsidR="00167A0E" w:rsidRDefault="00167A0E" w:rsidP="00D4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3DF"/>
    <w:multiLevelType w:val="hybridMultilevel"/>
    <w:tmpl w:val="3B941926"/>
    <w:lvl w:ilvl="0" w:tplc="9822C7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F3"/>
    <w:rsid w:val="00005BFE"/>
    <w:rsid w:val="000479DB"/>
    <w:rsid w:val="00096209"/>
    <w:rsid w:val="00167A0E"/>
    <w:rsid w:val="002800B1"/>
    <w:rsid w:val="004E3865"/>
    <w:rsid w:val="005872C2"/>
    <w:rsid w:val="006457D7"/>
    <w:rsid w:val="006E4272"/>
    <w:rsid w:val="008334DB"/>
    <w:rsid w:val="00844388"/>
    <w:rsid w:val="00845CB3"/>
    <w:rsid w:val="00A034E3"/>
    <w:rsid w:val="00A740A7"/>
    <w:rsid w:val="00A7657C"/>
    <w:rsid w:val="00A86532"/>
    <w:rsid w:val="00AE3816"/>
    <w:rsid w:val="00B92D4A"/>
    <w:rsid w:val="00BA5C93"/>
    <w:rsid w:val="00BF1A2D"/>
    <w:rsid w:val="00C869E3"/>
    <w:rsid w:val="00CC6B16"/>
    <w:rsid w:val="00D4690D"/>
    <w:rsid w:val="00DE7F09"/>
    <w:rsid w:val="00DF37BA"/>
    <w:rsid w:val="00E829F3"/>
    <w:rsid w:val="00F60FC2"/>
    <w:rsid w:val="00FB627F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829F3"/>
    <w:pPr>
      <w:spacing w:before="200" w:after="200" w:line="276" w:lineRule="auto"/>
      <w:ind w:firstLine="540"/>
    </w:pPr>
    <w:rPr>
      <w:rFonts w:asciiTheme="minorHAnsi" w:eastAsiaTheme="minorEastAsia" w:hAnsiTheme="minorHAnsi" w:cstheme="minorBidi"/>
      <w:sz w:val="28"/>
      <w:szCs w:val="20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semiHidden/>
    <w:rsid w:val="00E829F3"/>
    <w:rPr>
      <w:rFonts w:eastAsiaTheme="minorEastAsia"/>
      <w:sz w:val="28"/>
      <w:szCs w:val="20"/>
      <w:lang w:val="en-US" w:bidi="en-US"/>
    </w:rPr>
  </w:style>
  <w:style w:type="paragraph" w:styleId="a3">
    <w:name w:val="No Spacing"/>
    <w:uiPriority w:val="1"/>
    <w:qFormat/>
    <w:rsid w:val="00E829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457D7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6457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c0">
    <w:name w:val="c0"/>
    <w:rsid w:val="00A86532"/>
  </w:style>
  <w:style w:type="character" w:customStyle="1" w:styleId="c2">
    <w:name w:val="c2"/>
    <w:rsid w:val="00A86532"/>
  </w:style>
  <w:style w:type="character" w:customStyle="1" w:styleId="c1">
    <w:name w:val="c1"/>
    <w:rsid w:val="00A86532"/>
  </w:style>
  <w:style w:type="table" w:customStyle="1" w:styleId="1">
    <w:name w:val="Сетка таблицы1"/>
    <w:basedOn w:val="a1"/>
    <w:next w:val="a5"/>
    <w:uiPriority w:val="59"/>
    <w:rsid w:val="002800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8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uiPriority w:val="59"/>
    <w:rsid w:val="004E3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6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6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829F3"/>
    <w:pPr>
      <w:spacing w:before="200" w:after="200" w:line="276" w:lineRule="auto"/>
      <w:ind w:firstLine="540"/>
    </w:pPr>
    <w:rPr>
      <w:rFonts w:asciiTheme="minorHAnsi" w:eastAsiaTheme="minorEastAsia" w:hAnsiTheme="minorHAnsi" w:cstheme="minorBidi"/>
      <w:sz w:val="28"/>
      <w:szCs w:val="20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semiHidden/>
    <w:rsid w:val="00E829F3"/>
    <w:rPr>
      <w:rFonts w:eastAsiaTheme="minorEastAsia"/>
      <w:sz w:val="28"/>
      <w:szCs w:val="20"/>
      <w:lang w:val="en-US" w:bidi="en-US"/>
    </w:rPr>
  </w:style>
  <w:style w:type="paragraph" w:styleId="a3">
    <w:name w:val="No Spacing"/>
    <w:uiPriority w:val="1"/>
    <w:qFormat/>
    <w:rsid w:val="00E829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457D7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6457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c0">
    <w:name w:val="c0"/>
    <w:rsid w:val="00A86532"/>
  </w:style>
  <w:style w:type="character" w:customStyle="1" w:styleId="c2">
    <w:name w:val="c2"/>
    <w:rsid w:val="00A86532"/>
  </w:style>
  <w:style w:type="character" w:customStyle="1" w:styleId="c1">
    <w:name w:val="c1"/>
    <w:rsid w:val="00A86532"/>
  </w:style>
  <w:style w:type="table" w:customStyle="1" w:styleId="1">
    <w:name w:val="Сетка таблицы1"/>
    <w:basedOn w:val="a1"/>
    <w:next w:val="a5"/>
    <w:uiPriority w:val="59"/>
    <w:rsid w:val="002800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8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8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uiPriority w:val="59"/>
    <w:rsid w:val="004E3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6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6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62CA-4A39-445B-BE10-E1539D9E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Марийка</dc:creator>
  <cp:lastModifiedBy>Марийка</cp:lastModifiedBy>
  <cp:revision>2</cp:revision>
  <cp:lastPrinted>2017-07-14T13:23:00Z</cp:lastPrinted>
  <dcterms:created xsi:type="dcterms:W3CDTF">2017-10-04T07:23:00Z</dcterms:created>
  <dcterms:modified xsi:type="dcterms:W3CDTF">2017-10-04T07:23:00Z</dcterms:modified>
</cp:coreProperties>
</file>